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76D8" w:rsidRDefault="000551D2">
      <w:pPr>
        <w:widowControl w:val="0"/>
        <w:spacing w:after="0" w:line="240" w:lineRule="auto"/>
        <w:jc w:val="center"/>
        <w:rPr>
          <w:rFonts w:ascii="PT Astra Serif" w:hAnsi="PT Astra Serif"/>
        </w:rPr>
      </w:pPr>
      <w:r>
        <w:rPr>
          <w:rFonts w:ascii="PT Astra Serif" w:hAnsi="PT Astra Serif"/>
          <w:b/>
          <w:bCs/>
          <w:sz w:val="19"/>
          <w:szCs w:val="19"/>
        </w:rPr>
        <w:t xml:space="preserve">Договор № </w:t>
      </w:r>
    </w:p>
    <w:p w:rsidR="009776D8" w:rsidRDefault="000551D2">
      <w:pPr>
        <w:widowControl w:val="0"/>
        <w:spacing w:after="0" w:line="240" w:lineRule="auto"/>
        <w:jc w:val="center"/>
        <w:rPr>
          <w:rFonts w:ascii="PT Astra Serif" w:hAnsi="PT Astra Serif"/>
          <w:sz w:val="19"/>
          <w:szCs w:val="19"/>
        </w:rPr>
      </w:pPr>
      <w:r>
        <w:rPr>
          <w:rFonts w:ascii="PT Astra Serif" w:hAnsi="PT Astra Serif"/>
          <w:b/>
          <w:bCs/>
          <w:sz w:val="19"/>
          <w:szCs w:val="19"/>
        </w:rPr>
        <w:t>на оказание услуг по пресечению преступлений и правонарушений</w:t>
      </w:r>
    </w:p>
    <w:p w:rsidR="009776D8" w:rsidRDefault="009776D8">
      <w:pPr>
        <w:spacing w:after="0" w:line="240" w:lineRule="auto"/>
        <w:ind w:firstLine="567"/>
        <w:contextualSpacing/>
        <w:jc w:val="both"/>
        <w:rPr>
          <w:rFonts w:ascii="PT Astra Serif" w:hAnsi="PT Astra Serif"/>
          <w:sz w:val="19"/>
          <w:szCs w:val="19"/>
        </w:rPr>
      </w:pPr>
    </w:p>
    <w:p w:rsidR="009776D8" w:rsidRDefault="000551D2">
      <w:pPr>
        <w:spacing w:after="0" w:line="240" w:lineRule="auto"/>
        <w:contextualSpacing/>
        <w:jc w:val="both"/>
        <w:rPr>
          <w:rFonts w:ascii="PT Astra Serif" w:hAnsi="PT Astra Serif"/>
          <w:sz w:val="19"/>
          <w:szCs w:val="19"/>
        </w:rPr>
      </w:pPr>
      <w:r>
        <w:rPr>
          <w:rFonts w:ascii="PT Astra Serif" w:hAnsi="PT Astra Serif"/>
          <w:sz w:val="19"/>
          <w:szCs w:val="19"/>
        </w:rPr>
        <w:t xml:space="preserve">г. Курган                                                                     </w:t>
      </w:r>
      <w:r>
        <w:rPr>
          <w:rFonts w:ascii="PT Astra Serif" w:hAnsi="PT Astra Serif"/>
          <w:sz w:val="19"/>
          <w:szCs w:val="19"/>
        </w:rPr>
        <w:tab/>
        <w:t xml:space="preserve">                                                                           «_____»_______202__г.</w:t>
      </w:r>
    </w:p>
    <w:p w:rsidR="009776D8" w:rsidRDefault="009776D8">
      <w:pPr>
        <w:spacing w:after="0" w:line="240" w:lineRule="auto"/>
        <w:jc w:val="both"/>
        <w:rPr>
          <w:rFonts w:ascii="PT Astra Serif" w:hAnsi="PT Astra Serif"/>
          <w:sz w:val="19"/>
          <w:szCs w:val="19"/>
        </w:rPr>
      </w:pPr>
    </w:p>
    <w:p w:rsidR="009776D8" w:rsidRDefault="00FB4A01">
      <w:pPr>
        <w:spacing w:after="0" w:line="240" w:lineRule="auto"/>
        <w:ind w:firstLine="709"/>
        <w:contextualSpacing/>
        <w:jc w:val="both"/>
        <w:rPr>
          <w:rFonts w:ascii="PT Astra Serif" w:hAnsi="PT Astra Serif"/>
          <w:sz w:val="19"/>
          <w:szCs w:val="19"/>
        </w:rPr>
      </w:pPr>
      <w:r>
        <w:rPr>
          <w:rFonts w:ascii="PT Astra Serif" w:hAnsi="PT Astra Serif"/>
          <w:b/>
          <w:sz w:val="19"/>
          <w:szCs w:val="19"/>
        </w:rPr>
        <w:t>_________________</w:t>
      </w:r>
      <w:r w:rsidR="000551D2">
        <w:rPr>
          <w:rFonts w:ascii="PT Astra Serif" w:hAnsi="PT Astra Serif"/>
          <w:b/>
          <w:sz w:val="19"/>
          <w:szCs w:val="19"/>
        </w:rPr>
        <w:t xml:space="preserve">, </w:t>
      </w:r>
      <w:r w:rsidR="000551D2">
        <w:rPr>
          <w:rFonts w:ascii="PT Astra Serif" w:hAnsi="PT Astra Serif"/>
          <w:sz w:val="19"/>
          <w:szCs w:val="19"/>
        </w:rPr>
        <w:t xml:space="preserve">именуемое в дальнейшем «Заказчик», в лице </w:t>
      </w:r>
      <w:r>
        <w:rPr>
          <w:rFonts w:ascii="PT Astra Serif" w:hAnsi="PT Astra Serif"/>
          <w:sz w:val="19"/>
          <w:szCs w:val="19"/>
        </w:rPr>
        <w:t>_____________</w:t>
      </w:r>
      <w:r w:rsidR="000551D2">
        <w:rPr>
          <w:rFonts w:ascii="PT Astra Serif" w:hAnsi="PT Astra Serif"/>
          <w:sz w:val="19"/>
          <w:szCs w:val="19"/>
        </w:rPr>
        <w:t xml:space="preserve">, действующего на основании </w:t>
      </w:r>
      <w:r>
        <w:rPr>
          <w:rFonts w:ascii="PT Astra Serif" w:hAnsi="PT Astra Serif"/>
          <w:sz w:val="19"/>
          <w:szCs w:val="19"/>
        </w:rPr>
        <w:t>____________</w:t>
      </w:r>
      <w:r w:rsidR="000551D2">
        <w:rPr>
          <w:rFonts w:ascii="PT Astra Serif" w:hAnsi="PT Astra Serif"/>
          <w:sz w:val="19"/>
          <w:szCs w:val="19"/>
        </w:rPr>
        <w:t xml:space="preserve">, с одной стороны, и </w:t>
      </w:r>
    </w:p>
    <w:p w:rsidR="009776D8" w:rsidRDefault="000551D2">
      <w:pPr>
        <w:spacing w:after="0" w:line="240" w:lineRule="auto"/>
        <w:ind w:firstLine="567"/>
        <w:contextualSpacing/>
        <w:jc w:val="both"/>
        <w:rPr>
          <w:rFonts w:ascii="PT Astra Serif" w:hAnsi="PT Astra Serif"/>
        </w:rPr>
      </w:pPr>
      <w:r>
        <w:rPr>
          <w:rFonts w:ascii="PT Astra Serif" w:hAnsi="PT Astra Serif"/>
          <w:b/>
          <w:sz w:val="19"/>
          <w:szCs w:val="19"/>
        </w:rPr>
        <w:t>федеральное государственное казенное учреждение «Управление вневедомственной охраны войск национальной гвардии Российской Федерации по Курганской области»</w:t>
      </w:r>
      <w:r>
        <w:rPr>
          <w:rFonts w:ascii="PT Astra Serif" w:hAnsi="PT Astra Serif"/>
          <w:sz w:val="19"/>
          <w:szCs w:val="19"/>
        </w:rPr>
        <w:t xml:space="preserve">, именуемое в дальнейшем «Исполнитель», в лице </w:t>
      </w:r>
      <w:r w:rsidR="00FB4A01">
        <w:rPr>
          <w:rFonts w:ascii="PT Astra Serif" w:hAnsi="PT Astra Serif"/>
          <w:sz w:val="19"/>
          <w:szCs w:val="19"/>
        </w:rPr>
        <w:t>____________________________</w:t>
      </w:r>
      <w:r>
        <w:rPr>
          <w:rFonts w:ascii="PT Astra Serif" w:hAnsi="PT Astra Serif"/>
          <w:sz w:val="19"/>
          <w:szCs w:val="19"/>
        </w:rPr>
        <w:t xml:space="preserve">, действующего на основании </w:t>
      </w:r>
      <w:r w:rsidR="00C060EE">
        <w:rPr>
          <w:rFonts w:ascii="PT Astra Serif" w:hAnsi="PT Astra Serif"/>
          <w:sz w:val="19"/>
          <w:szCs w:val="19"/>
        </w:rPr>
        <w:t>_________</w:t>
      </w:r>
      <w:r>
        <w:rPr>
          <w:rFonts w:ascii="PT Astra Serif" w:hAnsi="PT Astra Serif"/>
          <w:sz w:val="19"/>
          <w:szCs w:val="19"/>
        </w:rPr>
        <w:t xml:space="preserve"> с другой стороны, при одновременном упоминании именуемые «Стороны», на основании п. </w:t>
      </w:r>
      <w:r w:rsidR="00FB4A01">
        <w:rPr>
          <w:rFonts w:ascii="PT Astra Serif" w:hAnsi="PT Astra Serif"/>
          <w:sz w:val="19"/>
          <w:szCs w:val="19"/>
        </w:rPr>
        <w:t>__</w:t>
      </w:r>
      <w:r>
        <w:rPr>
          <w:rFonts w:ascii="PT Astra Serif" w:hAnsi="PT Astra Serif"/>
          <w:sz w:val="19"/>
          <w:szCs w:val="19"/>
        </w:rPr>
        <w:t xml:space="preserve"> ч. 1 ст. 93 Федерального закона от 05.04.2013г. № 44-ФЗ «О контрактной системе в сфере закупок товаров, работ, услуг для обеспечения госуд</w:t>
      </w:r>
      <w:r w:rsidR="00FB4A01">
        <w:rPr>
          <w:rFonts w:ascii="PT Astra Serif" w:hAnsi="PT Astra Serif"/>
          <w:sz w:val="19"/>
          <w:szCs w:val="19"/>
        </w:rPr>
        <w:t>арственных и муниципальных нужд</w:t>
      </w:r>
      <w:r>
        <w:rPr>
          <w:rFonts w:ascii="PT Astra Serif" w:hAnsi="PT Astra Serif"/>
          <w:sz w:val="19"/>
          <w:szCs w:val="19"/>
        </w:rPr>
        <w:t>», заключили настоящий  Договор на оказание услуг по пресечению преступлений и правонарушений (далее - Договор) о нижеследующем:</w:t>
      </w:r>
    </w:p>
    <w:p w:rsidR="009776D8" w:rsidRDefault="009776D8">
      <w:pPr>
        <w:spacing w:after="0" w:line="240" w:lineRule="auto"/>
        <w:ind w:firstLine="567"/>
        <w:contextualSpacing/>
        <w:jc w:val="both"/>
        <w:rPr>
          <w:rFonts w:ascii="PT Astra Serif" w:hAnsi="PT Astra Serif"/>
          <w:sz w:val="19"/>
          <w:szCs w:val="19"/>
        </w:rPr>
      </w:pPr>
    </w:p>
    <w:p w:rsidR="009776D8" w:rsidRDefault="000551D2">
      <w:pPr>
        <w:spacing w:after="0" w:line="240" w:lineRule="auto"/>
        <w:ind w:firstLine="567"/>
        <w:contextualSpacing/>
        <w:jc w:val="center"/>
        <w:rPr>
          <w:rFonts w:ascii="PT Astra Serif" w:hAnsi="PT Astra Serif"/>
          <w:sz w:val="19"/>
          <w:szCs w:val="19"/>
        </w:rPr>
      </w:pPr>
      <w:r>
        <w:rPr>
          <w:rFonts w:ascii="PT Astra Serif" w:hAnsi="PT Astra Serif"/>
          <w:b/>
          <w:sz w:val="19"/>
          <w:szCs w:val="19"/>
          <w:lang w:eastAsia="ru-RU"/>
        </w:rPr>
        <w:t>1. ПРЕДМЕТ ДОГОВОРА</w:t>
      </w:r>
    </w:p>
    <w:p w:rsidR="009776D8" w:rsidRDefault="000551D2">
      <w:pPr>
        <w:pStyle w:val="af1"/>
        <w:tabs>
          <w:tab w:val="clear" w:pos="4677"/>
          <w:tab w:val="clear" w:pos="9355"/>
        </w:tabs>
        <w:ind w:right="-1" w:firstLine="567"/>
        <w:jc w:val="both"/>
        <w:rPr>
          <w:rFonts w:ascii="PT Astra Serif" w:hAnsi="PT Astra Serif"/>
          <w:sz w:val="19"/>
          <w:szCs w:val="19"/>
        </w:rPr>
      </w:pPr>
      <w:r>
        <w:rPr>
          <w:rFonts w:ascii="PT Astra Serif" w:hAnsi="PT Astra Serif"/>
          <w:sz w:val="19"/>
          <w:szCs w:val="19"/>
          <w:lang w:eastAsia="ru-RU"/>
        </w:rPr>
        <w:t xml:space="preserve">1.1. </w:t>
      </w:r>
      <w:r>
        <w:rPr>
          <w:rFonts w:ascii="PT Astra Serif" w:hAnsi="PT Astra Serif"/>
          <w:sz w:val="19"/>
          <w:szCs w:val="19"/>
        </w:rPr>
        <w:t>Исполнитель осуществляет реагирование нарядом группы задержания вневедомственной охраны (далее – ГЗ ВО) в часы, указанные в Приложении № 1 к настоящему Договору, являющемся его неотъемлемой частью, на поступающие с Объекта на пульт централизованного наблюдения Исполнителя (далее – ПЦН) сигналы «тревога» при срабатывании кнопки тревожной сигнализации (далее - КТС), установленной на Объекте Заказчика, расположенного по адресу указанному в Приложении № 1 к настоящему Договору</w:t>
      </w:r>
      <w:r>
        <w:rPr>
          <w:rFonts w:ascii="PT Astra Serif" w:hAnsi="PT Astra Serif"/>
          <w:b/>
          <w:i/>
          <w:sz w:val="19"/>
          <w:szCs w:val="19"/>
        </w:rPr>
        <w:t xml:space="preserve"> </w:t>
      </w:r>
      <w:r>
        <w:rPr>
          <w:rFonts w:ascii="PT Astra Serif" w:hAnsi="PT Astra Serif"/>
          <w:sz w:val="19"/>
          <w:szCs w:val="19"/>
        </w:rPr>
        <w:t>(далее – Объект), для пресечения правонарушений и преступлений на Объекте Заказчика, в соответствии с  Федеральным законом от 03.07.2016 г. № 226-ФЗ «О войсках национальной гвардии Российской Федерации».</w:t>
      </w:r>
    </w:p>
    <w:p w:rsidR="009776D8" w:rsidRDefault="000551D2">
      <w:pPr>
        <w:pStyle w:val="ConsPlusNormal0"/>
        <w:ind w:firstLine="540"/>
        <w:jc w:val="both"/>
        <w:rPr>
          <w:rFonts w:ascii="PT Astra Serif" w:hAnsi="PT Astra Serif"/>
          <w:sz w:val="19"/>
          <w:szCs w:val="19"/>
        </w:rPr>
      </w:pPr>
      <w:r>
        <w:rPr>
          <w:rFonts w:ascii="PT Astra Serif" w:hAnsi="PT Astra Serif"/>
          <w:sz w:val="19"/>
          <w:szCs w:val="19"/>
        </w:rPr>
        <w:t>Объект Заказчика - это отдельное помещение или несколько помещений в одном здании, объединенные единым периметром, здания, строения, сооружения, прилегающие к ним территории и акватории.</w:t>
      </w:r>
    </w:p>
    <w:p w:rsidR="009776D8" w:rsidRDefault="000551D2">
      <w:pPr>
        <w:spacing w:after="0" w:line="240" w:lineRule="auto"/>
        <w:ind w:firstLine="567"/>
        <w:contextualSpacing/>
        <w:jc w:val="both"/>
        <w:rPr>
          <w:rFonts w:ascii="PT Astra Serif" w:hAnsi="PT Astra Serif"/>
          <w:sz w:val="19"/>
          <w:szCs w:val="19"/>
        </w:rPr>
      </w:pPr>
      <w:r>
        <w:rPr>
          <w:rFonts w:ascii="PT Astra Serif" w:hAnsi="PT Astra Serif"/>
          <w:sz w:val="19"/>
          <w:szCs w:val="19"/>
          <w:lang w:eastAsia="ru-RU"/>
        </w:rPr>
        <w:t>1.2. Исполнитель и Заказчик обязуются совместно действовать для достижения общей цели: пресечение преступлений и правонарушений на Объекте, обеспечение работоспособности КТС.</w:t>
      </w:r>
    </w:p>
    <w:p w:rsidR="009776D8" w:rsidRDefault="000551D2">
      <w:pPr>
        <w:spacing w:after="0" w:line="240" w:lineRule="auto"/>
        <w:ind w:right="-1" w:firstLine="567"/>
        <w:contextualSpacing/>
        <w:jc w:val="both"/>
        <w:rPr>
          <w:rFonts w:ascii="PT Astra Serif" w:hAnsi="PT Astra Serif"/>
          <w:sz w:val="19"/>
          <w:szCs w:val="19"/>
        </w:rPr>
      </w:pPr>
      <w:r>
        <w:rPr>
          <w:rFonts w:ascii="PT Astra Serif" w:hAnsi="PT Astra Serif"/>
          <w:sz w:val="19"/>
          <w:szCs w:val="19"/>
          <w:lang w:eastAsia="ru-RU"/>
        </w:rPr>
        <w:t xml:space="preserve">1.3. Заказчик берет на себя осуществление комплекса организационно-технических мероприятий планового характера по поддержанию </w:t>
      </w:r>
      <w:r>
        <w:rPr>
          <w:rFonts w:ascii="PT Astra Serif" w:hAnsi="PT Astra Serif"/>
          <w:sz w:val="19"/>
          <w:szCs w:val="19"/>
        </w:rPr>
        <w:t xml:space="preserve">технических средств охраны (далее - ТСО) в рабочем состоянии </w:t>
      </w:r>
      <w:r>
        <w:rPr>
          <w:rFonts w:ascii="PT Astra Serif" w:hAnsi="PT Astra Serif"/>
          <w:sz w:val="19"/>
          <w:szCs w:val="19"/>
          <w:lang w:eastAsia="ru-RU"/>
        </w:rPr>
        <w:t>в соответствии с действующими инструкциями и руководящими документами.</w:t>
      </w:r>
    </w:p>
    <w:p w:rsidR="009776D8" w:rsidRDefault="000551D2">
      <w:pPr>
        <w:spacing w:after="0" w:line="240" w:lineRule="auto"/>
        <w:ind w:right="-1" w:firstLine="567"/>
        <w:contextualSpacing/>
        <w:jc w:val="both"/>
        <w:rPr>
          <w:rFonts w:ascii="PT Astra Serif" w:hAnsi="PT Astra Serif"/>
          <w:sz w:val="19"/>
          <w:szCs w:val="19"/>
        </w:rPr>
      </w:pPr>
      <w:r>
        <w:rPr>
          <w:rFonts w:ascii="PT Astra Serif" w:hAnsi="PT Astra Serif"/>
          <w:sz w:val="19"/>
          <w:szCs w:val="19"/>
          <w:lang w:eastAsia="ru-RU"/>
        </w:rPr>
        <w:t xml:space="preserve">1.4. </w:t>
      </w:r>
      <w:r>
        <w:rPr>
          <w:rFonts w:ascii="PT Astra Serif" w:hAnsi="PT Astra Serif"/>
          <w:sz w:val="19"/>
          <w:szCs w:val="19"/>
        </w:rPr>
        <w:t>Заказчик обязуется производить оплату услуг, оказанных Исполнителем, в соответствии с условиями Договора.</w:t>
      </w:r>
    </w:p>
    <w:p w:rsidR="009776D8" w:rsidRDefault="000551D2">
      <w:pPr>
        <w:pStyle w:val="Style2"/>
        <w:widowControl/>
        <w:ind w:firstLine="567"/>
        <w:jc w:val="both"/>
        <w:rPr>
          <w:rFonts w:ascii="PT Astra Serif" w:hAnsi="PT Astra Serif"/>
        </w:rPr>
      </w:pPr>
      <w:r>
        <w:rPr>
          <w:rFonts w:ascii="PT Astra Serif" w:hAnsi="PT Astra Serif"/>
          <w:sz w:val="19"/>
          <w:szCs w:val="19"/>
        </w:rPr>
        <w:t xml:space="preserve">1.5. Срок оказания услуг с </w:t>
      </w:r>
      <w:r w:rsidR="00FB4A01">
        <w:rPr>
          <w:rFonts w:ascii="PT Astra Serif" w:hAnsi="PT Astra Serif"/>
          <w:b/>
          <w:sz w:val="19"/>
          <w:szCs w:val="19"/>
        </w:rPr>
        <w:t>______________по _____________</w:t>
      </w:r>
      <w:r>
        <w:rPr>
          <w:rFonts w:ascii="PT Astra Serif" w:hAnsi="PT Astra Serif"/>
          <w:b/>
          <w:sz w:val="19"/>
          <w:szCs w:val="19"/>
        </w:rPr>
        <w:t>.</w:t>
      </w:r>
    </w:p>
    <w:p w:rsidR="009776D8" w:rsidRDefault="009776D8">
      <w:pPr>
        <w:pStyle w:val="Style2"/>
        <w:widowControl/>
        <w:ind w:firstLine="567"/>
        <w:jc w:val="both"/>
        <w:rPr>
          <w:rFonts w:ascii="PT Astra Serif" w:hAnsi="PT Astra Serif"/>
          <w:sz w:val="19"/>
          <w:szCs w:val="19"/>
        </w:rPr>
      </w:pPr>
    </w:p>
    <w:p w:rsidR="009776D8" w:rsidRDefault="000551D2">
      <w:pPr>
        <w:tabs>
          <w:tab w:val="left" w:pos="513"/>
        </w:tabs>
        <w:spacing w:after="0" w:line="240" w:lineRule="auto"/>
        <w:ind w:firstLine="567"/>
        <w:contextualSpacing/>
        <w:jc w:val="center"/>
        <w:rPr>
          <w:rFonts w:ascii="PT Astra Serif" w:hAnsi="PT Astra Serif"/>
          <w:sz w:val="19"/>
          <w:szCs w:val="19"/>
        </w:rPr>
      </w:pPr>
      <w:r>
        <w:rPr>
          <w:rFonts w:ascii="PT Astra Serif" w:hAnsi="PT Astra Serif"/>
          <w:b/>
          <w:sz w:val="19"/>
          <w:szCs w:val="19"/>
          <w:lang w:eastAsia="ru-RU"/>
        </w:rPr>
        <w:t>2. ОБЯЗАННОСТИ И ПРАВА СТОРОН</w:t>
      </w:r>
    </w:p>
    <w:p w:rsidR="009776D8" w:rsidRDefault="000551D2">
      <w:pPr>
        <w:tabs>
          <w:tab w:val="left" w:pos="1881"/>
          <w:tab w:val="left" w:pos="2280"/>
        </w:tabs>
        <w:spacing w:after="0" w:line="240" w:lineRule="auto"/>
        <w:ind w:firstLine="567"/>
        <w:contextualSpacing/>
        <w:jc w:val="both"/>
        <w:rPr>
          <w:rFonts w:ascii="PT Astra Serif" w:hAnsi="PT Astra Serif"/>
          <w:sz w:val="19"/>
          <w:szCs w:val="19"/>
        </w:rPr>
      </w:pPr>
      <w:r>
        <w:rPr>
          <w:rFonts w:ascii="PT Astra Serif" w:hAnsi="PT Astra Serif"/>
          <w:b/>
          <w:sz w:val="19"/>
          <w:szCs w:val="19"/>
          <w:lang w:eastAsia="ru-RU"/>
        </w:rPr>
        <w:t>2.1. Обязанности Исполнителя:</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lang w:eastAsia="ru-RU"/>
        </w:rPr>
        <w:t xml:space="preserve">2.1.1. </w:t>
      </w:r>
      <w:r>
        <w:rPr>
          <w:rFonts w:ascii="PT Astra Serif" w:hAnsi="PT Astra Serif"/>
          <w:sz w:val="19"/>
          <w:szCs w:val="19"/>
        </w:rPr>
        <w:t>Осуществлять контроль за исправностью (работоспособностью) ТСО (КТС) в установленное Заказчиком время и при получении тревожного сообщения с Объекта Заказчика, обеспечить его регистрацию и немедленно направить кратчайшим путем, с соблюдением правил дорожного движения, ГЗ ВО</w:t>
      </w:r>
      <w:r>
        <w:rPr>
          <w:rFonts w:ascii="PT Astra Serif" w:hAnsi="PT Astra Serif"/>
          <w:b/>
          <w:sz w:val="19"/>
          <w:szCs w:val="19"/>
        </w:rPr>
        <w:t xml:space="preserve"> </w:t>
      </w:r>
      <w:r>
        <w:rPr>
          <w:rFonts w:ascii="PT Astra Serif" w:hAnsi="PT Astra Serif"/>
          <w:sz w:val="19"/>
          <w:szCs w:val="19"/>
        </w:rPr>
        <w:t xml:space="preserve">для выяснения причины срабатывания КТС, а при необходимости принимать меры к пресечению противоправных действий и задержанию лиц, их совершающих. </w:t>
      </w:r>
    </w:p>
    <w:p w:rsidR="009776D8" w:rsidRDefault="000551D2">
      <w:pPr>
        <w:tabs>
          <w:tab w:val="left" w:pos="1881"/>
          <w:tab w:val="left" w:pos="2280"/>
        </w:tabs>
        <w:spacing w:after="0" w:line="240" w:lineRule="auto"/>
        <w:ind w:firstLine="567"/>
        <w:contextualSpacing/>
        <w:jc w:val="both"/>
        <w:rPr>
          <w:rFonts w:ascii="PT Astra Serif" w:hAnsi="PT Astra Serif"/>
          <w:sz w:val="19"/>
          <w:szCs w:val="19"/>
        </w:rPr>
      </w:pPr>
      <w:r>
        <w:rPr>
          <w:rFonts w:ascii="PT Astra Serif" w:hAnsi="PT Astra Serif"/>
          <w:sz w:val="19"/>
          <w:szCs w:val="19"/>
          <w:lang w:eastAsia="ru-RU"/>
        </w:rPr>
        <w:t>2.1.2. При необходимости вызвать дополнительные силы Исполнителя, территориальных органов внутренних дел Российской Федерации для пресечения противоправных действий.</w:t>
      </w:r>
    </w:p>
    <w:p w:rsidR="009776D8" w:rsidRDefault="000551D2">
      <w:pPr>
        <w:tabs>
          <w:tab w:val="left" w:pos="1881"/>
          <w:tab w:val="left" w:pos="2280"/>
        </w:tabs>
        <w:spacing w:after="0" w:line="240" w:lineRule="auto"/>
        <w:ind w:firstLine="567"/>
        <w:contextualSpacing/>
        <w:jc w:val="both"/>
        <w:rPr>
          <w:rFonts w:ascii="PT Astra Serif" w:hAnsi="PT Astra Serif"/>
          <w:sz w:val="19"/>
          <w:szCs w:val="19"/>
        </w:rPr>
      </w:pPr>
      <w:r>
        <w:rPr>
          <w:rFonts w:ascii="PT Astra Serif" w:hAnsi="PT Astra Serif"/>
          <w:sz w:val="19"/>
          <w:szCs w:val="19"/>
          <w:lang w:eastAsia="ru-RU"/>
        </w:rPr>
        <w:t>2.1.3. Давать консультации Заказчику в вопросах эксплуатации ТСО (КТС) и осуществлять выдачу технических рекомендаций по улучшению ее работы.</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2.1.4. Обучить Заказчика правилам пользования КТС и выдать ему Инструкцию по обеспечению охраны объектов с помощью ТСО (КТС)</w:t>
      </w:r>
      <w:r w:rsidR="00FB4A01">
        <w:rPr>
          <w:rFonts w:ascii="PT Astra Serif" w:hAnsi="PT Astra Serif"/>
          <w:sz w:val="19"/>
          <w:szCs w:val="19"/>
        </w:rPr>
        <w:t xml:space="preserve"> (Приложение № 3)</w:t>
      </w:r>
      <w:r>
        <w:rPr>
          <w:rFonts w:ascii="PT Astra Serif" w:hAnsi="PT Astra Serif"/>
          <w:sz w:val="19"/>
          <w:szCs w:val="19"/>
        </w:rPr>
        <w:t>.</w:t>
      </w:r>
    </w:p>
    <w:p w:rsidR="009776D8" w:rsidRDefault="000551D2">
      <w:pPr>
        <w:widowControl w:val="0"/>
        <w:tabs>
          <w:tab w:val="left" w:pos="1134"/>
        </w:tabs>
        <w:spacing w:after="0" w:line="240" w:lineRule="auto"/>
        <w:ind w:right="-1" w:firstLine="567"/>
        <w:jc w:val="both"/>
        <w:rPr>
          <w:rFonts w:ascii="PT Astra Serif" w:hAnsi="PT Astra Serif"/>
          <w:sz w:val="19"/>
          <w:szCs w:val="19"/>
        </w:rPr>
      </w:pPr>
      <w:r>
        <w:rPr>
          <w:rFonts w:ascii="PT Astra Serif" w:hAnsi="PT Astra Serif"/>
          <w:sz w:val="19"/>
          <w:szCs w:val="19"/>
        </w:rPr>
        <w:t>2.1.5. В срок до 3 (третьего) числа месяца, следующего за расчётным, направить Заказчику Акт оказанных услуг и счёт.</w:t>
      </w:r>
    </w:p>
    <w:p w:rsidR="009776D8" w:rsidRDefault="000551D2">
      <w:pPr>
        <w:widowControl w:val="0"/>
        <w:tabs>
          <w:tab w:val="left" w:pos="1134"/>
        </w:tabs>
        <w:spacing w:after="0" w:line="240" w:lineRule="auto"/>
        <w:ind w:right="-1" w:firstLine="567"/>
        <w:jc w:val="both"/>
        <w:rPr>
          <w:rFonts w:ascii="PT Astra Serif" w:hAnsi="PT Astra Serif"/>
          <w:sz w:val="19"/>
          <w:szCs w:val="19"/>
        </w:rPr>
      </w:pPr>
      <w:r>
        <w:rPr>
          <w:rFonts w:ascii="PT Astra Serif" w:hAnsi="PT Astra Serif"/>
          <w:b/>
          <w:sz w:val="19"/>
          <w:szCs w:val="19"/>
          <w:lang w:eastAsia="ru-RU"/>
        </w:rPr>
        <w:t>2.2. Обязанности Заказчика:</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lang w:eastAsia="ru-RU"/>
        </w:rPr>
        <w:t>2.2.1. Для оформления Договора предоставить Исполнителю копии уставных документов, документов на право пользования помещениями, копию свидетельства о регистрации, реквизиты. В течение срока действия Договора, Заказчик ответственен за объективность и своевременное предоставление сведений в письменной форме о произошедших изменениях. В течение 15 (пятнадцати) календарных дней в письменной форме уведомлять Исполнителя о произошедших изменениях в указанных данных.</w:t>
      </w:r>
      <w:r>
        <w:rPr>
          <w:rFonts w:ascii="PT Astra Serif" w:hAnsi="PT Astra Serif"/>
          <w:sz w:val="19"/>
          <w:szCs w:val="19"/>
        </w:rPr>
        <w:t xml:space="preserve"> </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 xml:space="preserve">2.2.2. В случае приема тревожного сообщения с использованием канала сотовой связи стандарта </w:t>
      </w:r>
      <w:r>
        <w:rPr>
          <w:rFonts w:ascii="PT Astra Serif" w:hAnsi="PT Astra Serif"/>
          <w:sz w:val="19"/>
          <w:szCs w:val="19"/>
          <w:lang w:val="en-US"/>
        </w:rPr>
        <w:t>GSM</w:t>
      </w:r>
      <w:r>
        <w:rPr>
          <w:rFonts w:ascii="PT Astra Serif" w:hAnsi="PT Astra Serif"/>
          <w:sz w:val="19"/>
          <w:szCs w:val="19"/>
        </w:rPr>
        <w:t>, сформированных сотовым телефоном Заказчика с установленной функцией КТС или посредством сети Интернет:</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 xml:space="preserve">- предоставить копию Договора по предоставлению услуг сотовой связи, с выданной на имя Заказчика sim-картой или услуг по предоставлению доступа к сети Интернет;  </w:t>
      </w:r>
    </w:p>
    <w:p w:rsidR="009776D8" w:rsidRDefault="000551D2">
      <w:pPr>
        <w:spacing w:after="0" w:line="240" w:lineRule="auto"/>
        <w:ind w:right="-1" w:firstLine="567"/>
        <w:jc w:val="both"/>
        <w:rPr>
          <w:rFonts w:ascii="PT Astra Serif" w:hAnsi="PT Astra Serif"/>
          <w:sz w:val="19"/>
          <w:szCs w:val="19"/>
        </w:rPr>
        <w:sectPr w:rsidR="009776D8">
          <w:headerReference w:type="default" r:id="rId6"/>
          <w:footerReference w:type="default" r:id="rId7"/>
          <w:pgSz w:w="11906" w:h="16838"/>
          <w:pgMar w:top="568" w:right="707" w:bottom="846" w:left="1418" w:header="284" w:footer="339" w:gutter="0"/>
          <w:cols w:space="720"/>
          <w:formProt w:val="0"/>
          <w:docGrid w:linePitch="360"/>
        </w:sectPr>
      </w:pPr>
      <w:r>
        <w:rPr>
          <w:rFonts w:ascii="PT Astra Serif" w:hAnsi="PT Astra Serif"/>
          <w:sz w:val="19"/>
          <w:szCs w:val="19"/>
        </w:rPr>
        <w:t>- принимать меры к бесперебойной работе сотовой телефонной связи, сети Интернет (наличие денежных средств на индивидуальном счете абонента и (или) sim- карты - положительный баланс, постоянно исправные и включенные телефонное устройство -  сотовый телефон, сетевые устройства, роутер);</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lastRenderedPageBreak/>
        <w:t xml:space="preserve">- незамедлительно информировать Исполнителя об утрате (краже, потере, порче и блокировки) сетевого устройства и (или) sim-карты.  </w:t>
      </w:r>
    </w:p>
    <w:p w:rsidR="009776D8" w:rsidRDefault="000551D2">
      <w:pPr>
        <w:pStyle w:val="af1"/>
        <w:ind w:right="-1" w:firstLine="567"/>
        <w:jc w:val="both"/>
        <w:rPr>
          <w:rFonts w:ascii="PT Astra Serif" w:hAnsi="PT Astra Serif"/>
          <w:sz w:val="19"/>
          <w:szCs w:val="19"/>
        </w:rPr>
      </w:pPr>
      <w:r>
        <w:rPr>
          <w:rFonts w:ascii="PT Astra Serif" w:hAnsi="PT Astra Serif"/>
          <w:sz w:val="19"/>
          <w:szCs w:val="19"/>
          <w:lang w:eastAsia="ru-RU"/>
        </w:rPr>
        <w:t xml:space="preserve">2.2.3. </w:t>
      </w:r>
      <w:r>
        <w:rPr>
          <w:rFonts w:ascii="PT Astra Serif" w:hAnsi="PT Astra Serif"/>
          <w:sz w:val="19"/>
          <w:szCs w:val="19"/>
        </w:rPr>
        <w:t>Заказчик берет на себя осуществление комплекса организационно-технических мероприятий планового характера по поддержанию ТСО (КТС) в рабочем состоянии в соответствии с действующими инструкциями и руководящими документами.</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2.2.4. Обеспечить Исполнителю возможность доступа на Объект для выполнения им обязательств, взятых на себя в соответствии с настоящим Договором.</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lang w:eastAsia="ru-RU"/>
        </w:rPr>
        <w:t>2.2.5. Оказывать всестороннее содействие сотрудникам Исполнителя при выполнении ими своих функциональных обязанностей.</w:t>
      </w:r>
    </w:p>
    <w:p w:rsidR="009776D8" w:rsidRDefault="000551D2">
      <w:pPr>
        <w:tabs>
          <w:tab w:val="left" w:pos="1881"/>
          <w:tab w:val="left" w:pos="2280"/>
        </w:tabs>
        <w:spacing w:after="0" w:line="240" w:lineRule="auto"/>
        <w:ind w:firstLine="567"/>
        <w:contextualSpacing/>
        <w:jc w:val="both"/>
        <w:rPr>
          <w:rFonts w:ascii="PT Astra Serif" w:hAnsi="PT Astra Serif"/>
          <w:sz w:val="19"/>
          <w:szCs w:val="19"/>
        </w:rPr>
      </w:pPr>
      <w:r>
        <w:rPr>
          <w:rFonts w:ascii="PT Astra Serif" w:hAnsi="PT Astra Serif"/>
          <w:sz w:val="19"/>
          <w:szCs w:val="19"/>
          <w:lang w:eastAsia="ru-RU"/>
        </w:rPr>
        <w:t xml:space="preserve">2.2.6. Соблюдать </w:t>
      </w:r>
      <w:r>
        <w:rPr>
          <w:rFonts w:ascii="PT Astra Serif" w:hAnsi="PT Astra Serif"/>
          <w:sz w:val="19"/>
          <w:szCs w:val="19"/>
        </w:rPr>
        <w:t xml:space="preserve">Инструкцию по обеспечению охраны объектов с помощью ТСО </w:t>
      </w:r>
      <w:r>
        <w:rPr>
          <w:rFonts w:ascii="PT Astra Serif" w:hAnsi="PT Astra Serif"/>
          <w:sz w:val="19"/>
          <w:szCs w:val="19"/>
          <w:lang w:eastAsia="ru-RU"/>
        </w:rPr>
        <w:t>не разглашать принципы (шифр) ТСО.</w:t>
      </w:r>
    </w:p>
    <w:p w:rsidR="009776D8" w:rsidRDefault="000551D2">
      <w:pPr>
        <w:spacing w:after="0" w:line="240" w:lineRule="auto"/>
        <w:ind w:right="-1" w:firstLine="567"/>
        <w:contextualSpacing/>
        <w:jc w:val="both"/>
        <w:rPr>
          <w:rFonts w:ascii="PT Astra Serif" w:hAnsi="PT Astra Serif"/>
          <w:sz w:val="19"/>
          <w:szCs w:val="19"/>
        </w:rPr>
      </w:pPr>
      <w:r>
        <w:rPr>
          <w:rFonts w:ascii="PT Astra Serif" w:hAnsi="PT Astra Serif"/>
          <w:sz w:val="19"/>
          <w:szCs w:val="19"/>
          <w:lang w:eastAsia="ru-RU"/>
        </w:rPr>
        <w:t>2.2.7. Своевременно оплачивать услуги Исполнителя путем перечисления денежных средств на расчетный счет Исполнителя, в порядке и сроки, предусмотренные настоящим Договором.</w:t>
      </w:r>
    </w:p>
    <w:p w:rsidR="009776D8" w:rsidRDefault="000551D2">
      <w:pPr>
        <w:tabs>
          <w:tab w:val="left" w:pos="426"/>
          <w:tab w:val="left" w:pos="1881"/>
          <w:tab w:val="left" w:pos="2280"/>
        </w:tabs>
        <w:spacing w:after="0" w:line="240" w:lineRule="auto"/>
        <w:ind w:firstLine="567"/>
        <w:contextualSpacing/>
        <w:jc w:val="both"/>
        <w:rPr>
          <w:rFonts w:ascii="PT Astra Serif" w:hAnsi="PT Astra Serif"/>
          <w:sz w:val="19"/>
          <w:szCs w:val="19"/>
        </w:rPr>
      </w:pPr>
      <w:r>
        <w:rPr>
          <w:rFonts w:ascii="PT Astra Serif" w:hAnsi="PT Astra Serif"/>
          <w:sz w:val="19"/>
          <w:szCs w:val="19"/>
          <w:lang w:eastAsia="ru-RU"/>
        </w:rPr>
        <w:t xml:space="preserve">2.2.8.  Ежедневно проводить проверку работоспособности ТСО (КТС) по телефонам, указанным в Инструкции </w:t>
      </w:r>
      <w:r>
        <w:rPr>
          <w:rFonts w:ascii="PT Astra Serif" w:hAnsi="PT Astra Serif"/>
          <w:sz w:val="19"/>
          <w:szCs w:val="19"/>
        </w:rPr>
        <w:t>по обеспечению охраны объектов с помощью ТСО (КТС)</w:t>
      </w:r>
      <w:r>
        <w:rPr>
          <w:rFonts w:ascii="PT Astra Serif" w:hAnsi="PT Astra Serif"/>
          <w:sz w:val="19"/>
          <w:szCs w:val="19"/>
          <w:lang w:eastAsia="ru-RU"/>
        </w:rPr>
        <w:t>.</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lang w:eastAsia="ru-RU"/>
        </w:rPr>
        <w:t>2.2.9. О</w:t>
      </w:r>
      <w:r>
        <w:rPr>
          <w:rFonts w:ascii="PT Astra Serif" w:hAnsi="PT Astra Serif"/>
          <w:sz w:val="19"/>
          <w:szCs w:val="19"/>
        </w:rPr>
        <w:t xml:space="preserve">борудовать Объект ТСО, а также проводить их капитальный ремонт за свой счёт. </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2.2.10. Незамедлительно выполнять требование Исполнителя на устранение недостатков и неисправностей в работе ТСО (КТС).</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 xml:space="preserve">2.2.11. Заключить Договор на техническое обслуживание ТСО (КТС) с организацией и предоставить Исполнителю его копию. </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2.2.12. Принять услуги, оказанные Исполнителем по Договору путем подписания Актов оказанных услуг в срок до 7 (седьмого) числа месяца, следующего за месяцем оказания услуг. При несогласии, направить Исполнителю письменные мотивированные возражения тот же срок.</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В случае не подписания Актов оказанных услуг и не предоставления возражений в установленный срок, услуги считаются оказанными Исполнителем в полном объеме, надлежащим образом и принятыми Заказчиком.</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sz w:val="19"/>
          <w:szCs w:val="19"/>
        </w:rPr>
        <w:t xml:space="preserve">2.2.13. Заказчик обязан письменно проинформировать Исполнителя о ненадлежащем качестве услуг в течение                    5 (пяти) календарных дней со дня, когда Заказчику стало известно об оказании некачественных услуг. </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sz w:val="19"/>
          <w:szCs w:val="19"/>
        </w:rPr>
        <w:t>В случае получения от Заказчика запроса о предоставлении разъяснений результатов оказанных услуг, или мотивированного отказа от принятия результатов оказанных услуг, или Акта оказанных услуг с перечнем выявленных недостатков, Исполнитель в течение 5 (пяти) календарных дней обязан предоставить Заказчику запрашиваемые разъяснения по указанным услугам, или устранить полученные от Заказчика замечания и передать Заказчику приведенный в соответствие с предъявленными требованиями, замечаниями комплект отчетной документации совместно с отчетом об устранении недостатков для принятия Заказчиком оказанных услуг.</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b/>
          <w:bCs/>
          <w:spacing w:val="3"/>
          <w:sz w:val="19"/>
          <w:szCs w:val="19"/>
        </w:rPr>
        <w:t>2.3. Права Исполнителя:</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bCs/>
          <w:spacing w:val="3"/>
          <w:sz w:val="19"/>
          <w:szCs w:val="19"/>
        </w:rPr>
        <w:t>2.3.1. Требовать обеспечения своевременной приемки оказанных услуг и подписания Акта оказанных услуг либо обоснованного отказа от его подписания.</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bCs/>
          <w:spacing w:val="3"/>
          <w:sz w:val="19"/>
          <w:szCs w:val="19"/>
        </w:rPr>
        <w:t>2.3.2. Требовать своевременной оплаты за оказанные услуги.</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2.3.3. Расторгнуть в одностороннем порядке без уведомления Заказчика действие Договора при возникновения у Заказчика споров о праве собственности, владения и управления имуществом на Объект, указанный в пункте 1.1 настоящего Договора.</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2.3.4. Исполнитель имеет право р</w:t>
      </w:r>
      <w:r>
        <w:rPr>
          <w:rFonts w:ascii="PT Astra Serif" w:hAnsi="PT Astra Serif"/>
          <w:bCs/>
          <w:sz w:val="19"/>
          <w:szCs w:val="19"/>
        </w:rPr>
        <w:t>асторгнуть Договор в одностороннем порядке раннее срока, на который он был заключен, уведомив об этом Заказчика за 10 (десять) календарных дней до предполагаемой даты расторжения, в случаях:</w:t>
      </w:r>
    </w:p>
    <w:p w:rsidR="009776D8" w:rsidRDefault="000551D2">
      <w:pPr>
        <w:spacing w:after="0" w:line="240" w:lineRule="auto"/>
        <w:ind w:firstLine="567"/>
        <w:jc w:val="both"/>
        <w:rPr>
          <w:rFonts w:ascii="PT Astra Serif" w:hAnsi="PT Astra Serif"/>
          <w:sz w:val="19"/>
          <w:szCs w:val="19"/>
        </w:rPr>
      </w:pPr>
      <w:r>
        <w:rPr>
          <w:rFonts w:ascii="PT Astra Serif" w:hAnsi="PT Astra Serif"/>
          <w:bCs/>
          <w:sz w:val="19"/>
          <w:szCs w:val="19"/>
        </w:rPr>
        <w:t>а) если Заказчик имеет задолженность по оплате за оказанные услуги более чем за один месяц;</w:t>
      </w:r>
    </w:p>
    <w:p w:rsidR="009776D8" w:rsidRDefault="000551D2">
      <w:pPr>
        <w:spacing w:after="0" w:line="240" w:lineRule="auto"/>
        <w:ind w:firstLine="567"/>
        <w:jc w:val="both"/>
        <w:rPr>
          <w:rFonts w:ascii="PT Astra Serif" w:hAnsi="PT Astra Serif"/>
          <w:sz w:val="19"/>
          <w:szCs w:val="19"/>
        </w:rPr>
      </w:pPr>
      <w:r>
        <w:rPr>
          <w:rFonts w:ascii="PT Astra Serif" w:hAnsi="PT Astra Serif"/>
          <w:bCs/>
          <w:sz w:val="19"/>
          <w:szCs w:val="19"/>
        </w:rPr>
        <w:t>б) если ТСО (КТС) вышли из строя по вине Заказчика или требуют капитального ремонта, а Заказчик не выполняет требования по устранению недостатков, указанные в акте обследования в установленные Исполнителем сроки;</w:t>
      </w:r>
    </w:p>
    <w:p w:rsidR="009776D8" w:rsidRDefault="000551D2">
      <w:pPr>
        <w:spacing w:after="0" w:line="240" w:lineRule="auto"/>
        <w:ind w:firstLine="567"/>
        <w:jc w:val="both"/>
        <w:rPr>
          <w:rFonts w:ascii="PT Astra Serif" w:hAnsi="PT Astra Serif"/>
          <w:sz w:val="19"/>
          <w:szCs w:val="19"/>
        </w:rPr>
      </w:pPr>
      <w:r>
        <w:rPr>
          <w:rFonts w:ascii="PT Astra Serif" w:hAnsi="PT Astra Serif"/>
          <w:bCs/>
          <w:sz w:val="19"/>
          <w:szCs w:val="19"/>
        </w:rPr>
        <w:t>в) при возникновении форс-мажорных обстоятельств, предусмотренных настоящим Договором.</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b/>
          <w:sz w:val="19"/>
          <w:szCs w:val="19"/>
        </w:rPr>
        <w:t xml:space="preserve">2.4. Права Заказчика: </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sz w:val="19"/>
          <w:szCs w:val="19"/>
        </w:rPr>
        <w:t>2.4.1. Требовать надлежащего исполнения обязательств по настоящему Договору.</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sz w:val="19"/>
          <w:szCs w:val="19"/>
        </w:rPr>
        <w:t>2.4.2. Требовать своевременного устранения выявленных недостатков.</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sz w:val="19"/>
          <w:szCs w:val="19"/>
        </w:rPr>
        <w:t>2.4.3. Требовать своевременного предоставления надлежащим образом оформленной отчетной документации, подтверждающей исполнение обязательств по настоящему Договору.</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sz w:val="19"/>
          <w:szCs w:val="19"/>
        </w:rPr>
        <w:t>2.4.4. Запрашивать у Исполнителя любую относящуюся к предмету Договора документацию и информацию.</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 xml:space="preserve">2.4.5. Расторгнуть Договор до истечения срока его действия, письменно уведомив об этом Исполнителя                      за 10 (десять) календарных дней </w:t>
      </w:r>
      <w:r>
        <w:rPr>
          <w:rFonts w:ascii="PT Astra Serif" w:hAnsi="PT Astra Serif"/>
          <w:bCs/>
          <w:sz w:val="19"/>
          <w:szCs w:val="19"/>
        </w:rPr>
        <w:t>до предполагаемой даты расторжения.</w:t>
      </w:r>
    </w:p>
    <w:p w:rsidR="009776D8" w:rsidRDefault="009776D8">
      <w:pPr>
        <w:spacing w:after="0" w:line="240" w:lineRule="auto"/>
        <w:ind w:firstLine="567"/>
        <w:jc w:val="both"/>
        <w:rPr>
          <w:rFonts w:ascii="PT Astra Serif" w:hAnsi="PT Astra Serif"/>
          <w:sz w:val="19"/>
          <w:szCs w:val="19"/>
        </w:rPr>
      </w:pPr>
    </w:p>
    <w:p w:rsidR="009776D8" w:rsidRDefault="000551D2">
      <w:pPr>
        <w:tabs>
          <w:tab w:val="left" w:pos="1881"/>
          <w:tab w:val="left" w:pos="2280"/>
        </w:tabs>
        <w:spacing w:after="0" w:line="240" w:lineRule="auto"/>
        <w:ind w:firstLine="567"/>
        <w:contextualSpacing/>
        <w:jc w:val="center"/>
        <w:rPr>
          <w:rFonts w:ascii="PT Astra Serif" w:hAnsi="PT Astra Serif"/>
          <w:sz w:val="19"/>
          <w:szCs w:val="19"/>
        </w:rPr>
      </w:pPr>
      <w:r>
        <w:rPr>
          <w:rFonts w:ascii="PT Astra Serif" w:hAnsi="PT Astra Serif"/>
          <w:b/>
          <w:sz w:val="19"/>
          <w:szCs w:val="19"/>
          <w:lang w:eastAsia="ru-RU"/>
        </w:rPr>
        <w:t>3. ОТВЕТСТВЕННОСТЬ СТОРОН</w:t>
      </w:r>
    </w:p>
    <w:p w:rsidR="009776D8" w:rsidRDefault="000551D2">
      <w:pPr>
        <w:pStyle w:val="af4"/>
        <w:ind w:firstLine="567"/>
        <w:jc w:val="both"/>
        <w:rPr>
          <w:rFonts w:ascii="PT Astra Serif" w:hAnsi="PT Astra Serif"/>
          <w:sz w:val="19"/>
          <w:szCs w:val="19"/>
        </w:rPr>
      </w:pPr>
      <w:r>
        <w:rPr>
          <w:rFonts w:ascii="PT Astra Serif" w:hAnsi="PT Astra Serif"/>
          <w:sz w:val="19"/>
          <w:szCs w:val="19"/>
          <w:lang w:eastAsia="ru-RU"/>
        </w:rPr>
        <w:t>3.1.</w:t>
      </w:r>
      <w:r>
        <w:rPr>
          <w:rFonts w:ascii="PT Astra Serif" w:hAnsi="PT Astra Serif"/>
          <w:sz w:val="19"/>
          <w:szCs w:val="19"/>
        </w:rPr>
        <w:t xml:space="preserve"> Исполнитель имеет права, предусмотренные Федеральным законом от 03.07.2016 г. № 226 – ФЗ «О войсках национальной гвардии Российской Федерации» и действующим законодательством Российской Федерации. </w:t>
      </w:r>
    </w:p>
    <w:p w:rsidR="009776D8" w:rsidRDefault="000551D2">
      <w:pPr>
        <w:pStyle w:val="af4"/>
        <w:ind w:firstLine="567"/>
        <w:jc w:val="both"/>
        <w:rPr>
          <w:rFonts w:ascii="PT Astra Serif" w:hAnsi="PT Astra Serif"/>
          <w:sz w:val="19"/>
          <w:szCs w:val="19"/>
        </w:rPr>
      </w:pPr>
      <w:r>
        <w:rPr>
          <w:rFonts w:ascii="PT Astra Serif" w:hAnsi="PT Astra Serif"/>
          <w:sz w:val="19"/>
          <w:szCs w:val="19"/>
        </w:rPr>
        <w:t>3.2. Стороны несут ответственность за неисполнение или ненадлежащее исполнение обязательств по настоящему Договору в соответствии с действующим законодательством Российской Федерации. Окончание срока действия Договора не освобождает Стороны от ответственности за нарушение его условий в период его действия.</w:t>
      </w:r>
    </w:p>
    <w:p w:rsidR="009776D8" w:rsidRDefault="000551D2">
      <w:pPr>
        <w:shd w:val="clear" w:color="auto" w:fill="FFFFFF"/>
        <w:spacing w:after="0" w:line="240" w:lineRule="auto"/>
        <w:ind w:firstLine="567"/>
        <w:jc w:val="both"/>
      </w:pPr>
      <w:r>
        <w:rPr>
          <w:rFonts w:ascii="PT Astra Serif" w:hAnsi="PT Astra Serif"/>
          <w:spacing w:val="-3"/>
          <w:sz w:val="19"/>
          <w:szCs w:val="19"/>
        </w:rPr>
        <w:t>3.3.</w:t>
      </w:r>
      <w:r>
        <w:rPr>
          <w:rStyle w:val="blk"/>
          <w:rFonts w:ascii="PT Astra Serif" w:hAnsi="PT Astra Serif"/>
          <w:sz w:val="19"/>
          <w:szCs w:val="19"/>
        </w:rPr>
        <w:t xml:space="preserve"> В случае просрочки исполнения Исполнителем обязательств (в том числе гарантийного обязательства), предусмотренных Договором, а также в иных случаях неисполнения или ненадлежащего исполнения Исполнителем обязательств, предусмотренных Договором, Заказчик направляет Исполнителю требование об уплате неустоек (штрафов, пеней).</w:t>
      </w:r>
    </w:p>
    <w:p w:rsidR="009776D8" w:rsidRDefault="000551D2">
      <w:pPr>
        <w:spacing w:after="0" w:line="240" w:lineRule="auto"/>
        <w:ind w:firstLine="567"/>
        <w:jc w:val="both"/>
      </w:pPr>
      <w:bookmarkStart w:id="0" w:name="dst1644"/>
      <w:bookmarkEnd w:id="0"/>
      <w:r>
        <w:rPr>
          <w:rStyle w:val="blk"/>
          <w:rFonts w:ascii="PT Astra Serif" w:hAnsi="PT Astra Serif"/>
          <w:sz w:val="19"/>
          <w:szCs w:val="19"/>
        </w:rPr>
        <w:lastRenderedPageBreak/>
        <w:t>3.4. Пеня начисляется за каждый день просрочки исполнения Исполнителем обязательства, предусмотренного Договором, начиная со дня, следующего после дня истечения установленного Договором срока исполнения обязательства, и устанавливается Договором в размере одной трехсотой действующей на дату уплаты пени ключевой ставки Центрального банка Российской Федерации от цены Договора (отдельного этапа исполнения Договора), уменьшенной на сумму, пропорциональную объему обязательств, предусмотренных Договором (соответствующим отдельным этапом исполнения Договора)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rsidR="009776D8" w:rsidRDefault="000551D2">
      <w:pPr>
        <w:spacing w:after="0" w:line="240" w:lineRule="auto"/>
        <w:ind w:firstLine="567"/>
        <w:jc w:val="both"/>
      </w:pPr>
      <w:bookmarkStart w:id="1" w:name="dst1158"/>
      <w:bookmarkEnd w:id="1"/>
      <w:r>
        <w:rPr>
          <w:rStyle w:val="blk"/>
          <w:rFonts w:ascii="PT Astra Serif" w:hAnsi="PT Astra Serif"/>
          <w:sz w:val="19"/>
          <w:szCs w:val="19"/>
        </w:rPr>
        <w:t xml:space="preserve">3.5. Штрафы начисляются за неисполнение или ненадлежащее исполнение Исполнителем обязательств, предусмотренных Договором, за исключением просрочки исполнения Исполнителем обязательств, предусмотренных Договором. Размер штрафа устанавливается Договором в </w:t>
      </w:r>
      <w:hyperlink r:id="rId8" w:anchor="dst100018" w:history="1">
        <w:r>
          <w:rPr>
            <w:rFonts w:ascii="PT Astra Serif" w:hAnsi="PT Astra Serif"/>
            <w:sz w:val="19"/>
            <w:szCs w:val="19"/>
          </w:rPr>
          <w:t>порядке</w:t>
        </w:r>
      </w:hyperlink>
      <w:r>
        <w:rPr>
          <w:rStyle w:val="blk"/>
          <w:rFonts w:ascii="PT Astra Serif" w:hAnsi="PT Astra Serif"/>
          <w:sz w:val="19"/>
          <w:szCs w:val="19"/>
        </w:rPr>
        <w:t>, установленном Правительством Российской Федерации, за исключением случаев, если законодательством Российской Федерации установлен иной порядок начисления штрафов.</w:t>
      </w:r>
    </w:p>
    <w:p w:rsidR="009776D8" w:rsidRDefault="000551D2">
      <w:pPr>
        <w:spacing w:after="0" w:line="240" w:lineRule="auto"/>
        <w:ind w:firstLine="567"/>
        <w:jc w:val="both"/>
      </w:pPr>
      <w:r>
        <w:rPr>
          <w:rFonts w:ascii="PT Astra Serif" w:hAnsi="PT Astra Serif"/>
          <w:sz w:val="19"/>
          <w:szCs w:val="19"/>
        </w:rPr>
        <w:t xml:space="preserve">3.6. За каждый факт неисполнения или ненадлежащего исполнения Исполнителем обязательств, предусмотренных Договором, за исключением просрочки исполнения обязательств, предусмотренных Договором, </w:t>
      </w:r>
      <w:r>
        <w:rPr>
          <w:rStyle w:val="blk"/>
          <w:rFonts w:ascii="PT Astra Serif" w:hAnsi="PT Astra Serif"/>
          <w:sz w:val="19"/>
          <w:szCs w:val="19"/>
        </w:rPr>
        <w:t>размер штрафа устанавливается в следующем порядке:</w:t>
      </w:r>
    </w:p>
    <w:p w:rsidR="009776D8" w:rsidRDefault="000551D2">
      <w:pPr>
        <w:spacing w:after="0" w:line="240" w:lineRule="auto"/>
        <w:ind w:firstLine="567"/>
        <w:jc w:val="both"/>
      </w:pPr>
      <w:r>
        <w:rPr>
          <w:rStyle w:val="blk"/>
          <w:rFonts w:ascii="PT Astra Serif" w:hAnsi="PT Astra Serif"/>
          <w:sz w:val="19"/>
          <w:szCs w:val="19"/>
        </w:rPr>
        <w:t>а) 10 процентов цены Договора (этапа) в случае, если цена Договора (этапа) не превышает 3 млн. рублей;</w:t>
      </w:r>
    </w:p>
    <w:p w:rsidR="009776D8" w:rsidRDefault="000551D2">
      <w:pPr>
        <w:spacing w:after="0" w:line="240" w:lineRule="auto"/>
        <w:ind w:firstLine="567"/>
        <w:jc w:val="both"/>
      </w:pPr>
      <w:r>
        <w:rPr>
          <w:rStyle w:val="blk"/>
          <w:rFonts w:ascii="PT Astra Serif" w:hAnsi="PT Astra Serif"/>
          <w:sz w:val="19"/>
          <w:szCs w:val="19"/>
        </w:rPr>
        <w:t>б) 5 процентов цены Договора (этапа) в случае, если цена Договора (этапа) составляет от 3 млн. рублей до 50 млн. рублей (включительно);</w:t>
      </w:r>
    </w:p>
    <w:p w:rsidR="009776D8" w:rsidRDefault="000551D2">
      <w:pPr>
        <w:spacing w:after="0" w:line="240" w:lineRule="auto"/>
        <w:ind w:firstLine="567"/>
        <w:jc w:val="both"/>
      </w:pPr>
      <w:r>
        <w:rPr>
          <w:rStyle w:val="blk"/>
          <w:rFonts w:ascii="PT Astra Serif" w:hAnsi="PT Astra Serif"/>
          <w:sz w:val="19"/>
          <w:szCs w:val="19"/>
        </w:rPr>
        <w:t>в) 1 процент цены Договора (этапа) в случае, если цена Договора (этапа) составляет от 50 млн. рублей до 100 млн. рублей (включительно);</w:t>
      </w:r>
    </w:p>
    <w:p w:rsidR="009776D8" w:rsidRDefault="000551D2">
      <w:pPr>
        <w:spacing w:after="0" w:line="240" w:lineRule="auto"/>
        <w:ind w:firstLine="567"/>
        <w:jc w:val="both"/>
      </w:pPr>
      <w:r>
        <w:rPr>
          <w:rStyle w:val="blk"/>
          <w:rFonts w:ascii="PT Astra Serif" w:hAnsi="PT Astra Serif"/>
          <w:sz w:val="19"/>
          <w:szCs w:val="19"/>
        </w:rPr>
        <w:t>г) 0,5 процента цены Договора (этапа) в случае, если цена Договора (этапа) составляет от 100 млн. рублей до 500 млн. рублей (включительно);</w:t>
      </w:r>
    </w:p>
    <w:p w:rsidR="009776D8" w:rsidRDefault="000551D2">
      <w:pPr>
        <w:spacing w:after="0" w:line="240" w:lineRule="auto"/>
        <w:ind w:firstLine="567"/>
        <w:jc w:val="both"/>
      </w:pPr>
      <w:r>
        <w:rPr>
          <w:rStyle w:val="blk"/>
          <w:rFonts w:ascii="PT Astra Serif" w:hAnsi="PT Astra Serif"/>
          <w:sz w:val="19"/>
          <w:szCs w:val="19"/>
        </w:rPr>
        <w:t>д) 0,4 процента цены Договора (этапа) в случае, если цена Договора (этапа) составляет от 500 млн. рублей до 1 млрд. рублей (включительно);</w:t>
      </w:r>
    </w:p>
    <w:p w:rsidR="009776D8" w:rsidRDefault="000551D2">
      <w:pPr>
        <w:spacing w:after="0" w:line="240" w:lineRule="auto"/>
        <w:ind w:firstLine="567"/>
        <w:jc w:val="both"/>
      </w:pPr>
      <w:r>
        <w:rPr>
          <w:rStyle w:val="blk"/>
          <w:rFonts w:ascii="PT Astra Serif" w:hAnsi="PT Astra Serif"/>
          <w:sz w:val="19"/>
          <w:szCs w:val="19"/>
        </w:rPr>
        <w:t>е) 0,3 процента цены Договора (этапа) в случае, если цена Договора (этапа) составляет от 1 млрд. рублей до 2 млрд. рублей (включительно);</w:t>
      </w:r>
    </w:p>
    <w:p w:rsidR="009776D8" w:rsidRDefault="000551D2">
      <w:pPr>
        <w:spacing w:after="0" w:line="240" w:lineRule="auto"/>
        <w:ind w:firstLine="567"/>
        <w:jc w:val="both"/>
      </w:pPr>
      <w:r>
        <w:rPr>
          <w:rStyle w:val="blk"/>
          <w:rFonts w:ascii="PT Astra Serif" w:hAnsi="PT Astra Serif"/>
          <w:sz w:val="19"/>
          <w:szCs w:val="19"/>
        </w:rPr>
        <w:t>ж) 0,25 процента цены Договора (этапа) в случае, если цена Договора (этапа) составляет от 2 млрд. рублей до 5 млрд. рублей (включительно);</w:t>
      </w:r>
    </w:p>
    <w:p w:rsidR="009776D8" w:rsidRDefault="000551D2">
      <w:pPr>
        <w:spacing w:after="0" w:line="240" w:lineRule="auto"/>
        <w:ind w:firstLine="567"/>
        <w:jc w:val="both"/>
      </w:pPr>
      <w:r>
        <w:rPr>
          <w:rStyle w:val="blk"/>
          <w:rFonts w:ascii="PT Astra Serif" w:hAnsi="PT Astra Serif"/>
          <w:sz w:val="19"/>
          <w:szCs w:val="19"/>
        </w:rPr>
        <w:t>з) 0,2 процента цены Договора (этапа) в случае, если цена Договора (этапа) составляет от 5 млрд. рублей до 10 млрд. рублей (включительно);</w:t>
      </w:r>
    </w:p>
    <w:p w:rsidR="009776D8" w:rsidRDefault="000551D2">
      <w:pPr>
        <w:spacing w:after="0" w:line="240" w:lineRule="auto"/>
        <w:ind w:firstLine="567"/>
        <w:jc w:val="both"/>
      </w:pPr>
      <w:r>
        <w:rPr>
          <w:rStyle w:val="blk"/>
          <w:rFonts w:ascii="PT Astra Serif" w:hAnsi="PT Astra Serif"/>
          <w:sz w:val="19"/>
          <w:szCs w:val="19"/>
        </w:rPr>
        <w:t>и) 0,1 процента цены Договора (этапа) в случае, если цена Договора (этапа) превышает 10 млрд. рублей.</w:t>
      </w:r>
    </w:p>
    <w:p w:rsidR="009776D8" w:rsidRDefault="000551D2">
      <w:pPr>
        <w:spacing w:after="0" w:line="240" w:lineRule="auto"/>
        <w:ind w:firstLine="567"/>
        <w:jc w:val="both"/>
      </w:pPr>
      <w:r>
        <w:rPr>
          <w:rStyle w:val="blk"/>
          <w:rFonts w:ascii="PT Astra Serif" w:hAnsi="PT Astra Serif"/>
          <w:sz w:val="19"/>
          <w:szCs w:val="19"/>
        </w:rPr>
        <w:t>3.7. За каждый факт неисполнения или ненадлежащего исполнения Исполнителем обязательства, предусмотренного Договором, которое не имеет стоимостного выражения, размер штрафа устанавливается (при наличии в Договоре таких обязательств) в следующем порядке:</w:t>
      </w:r>
    </w:p>
    <w:p w:rsidR="009776D8" w:rsidRDefault="000551D2">
      <w:pPr>
        <w:spacing w:after="0" w:line="240" w:lineRule="auto"/>
        <w:ind w:firstLine="567"/>
        <w:jc w:val="both"/>
      </w:pPr>
      <w:r>
        <w:rPr>
          <w:rStyle w:val="blk"/>
          <w:rFonts w:ascii="PT Astra Serif" w:hAnsi="PT Astra Serif"/>
          <w:sz w:val="19"/>
          <w:szCs w:val="19"/>
        </w:rPr>
        <w:t>а) 1000 рублей, если цена Договора не превышает 3 млн. рублей;</w:t>
      </w:r>
    </w:p>
    <w:p w:rsidR="009776D8" w:rsidRDefault="000551D2">
      <w:pPr>
        <w:spacing w:after="0" w:line="240" w:lineRule="auto"/>
        <w:ind w:firstLine="567"/>
        <w:jc w:val="both"/>
      </w:pPr>
      <w:r>
        <w:rPr>
          <w:rStyle w:val="blk"/>
          <w:rFonts w:ascii="PT Astra Serif" w:hAnsi="PT Astra Serif"/>
          <w:sz w:val="19"/>
          <w:szCs w:val="19"/>
        </w:rPr>
        <w:t>б) 5000 рублей, если цена Договора составляет от 3 млн. рублей до 50 млн. рублей (включительно);</w:t>
      </w:r>
    </w:p>
    <w:p w:rsidR="009776D8" w:rsidRDefault="000551D2">
      <w:pPr>
        <w:spacing w:after="0" w:line="240" w:lineRule="auto"/>
        <w:ind w:firstLine="567"/>
        <w:jc w:val="both"/>
      </w:pPr>
      <w:r>
        <w:rPr>
          <w:rStyle w:val="blk"/>
          <w:rFonts w:ascii="PT Astra Serif" w:hAnsi="PT Astra Serif"/>
          <w:sz w:val="19"/>
          <w:szCs w:val="19"/>
        </w:rPr>
        <w:t>в) 10000 рублей, если цена Договора составляет от 50 млн. рублей до 100 млн. рублей (включительно);</w:t>
      </w:r>
    </w:p>
    <w:p w:rsidR="009776D8" w:rsidRDefault="000551D2">
      <w:pPr>
        <w:spacing w:after="0" w:line="240" w:lineRule="auto"/>
        <w:ind w:firstLine="567"/>
        <w:jc w:val="both"/>
      </w:pPr>
      <w:r>
        <w:rPr>
          <w:rStyle w:val="blk"/>
          <w:rFonts w:ascii="PT Astra Serif" w:hAnsi="PT Astra Serif"/>
          <w:sz w:val="19"/>
          <w:szCs w:val="19"/>
        </w:rPr>
        <w:t>г) 100000 рублей, если цена Договора превышает 100 млн. рублей.</w:t>
      </w:r>
    </w:p>
    <w:p w:rsidR="009776D8" w:rsidRDefault="000551D2">
      <w:pPr>
        <w:spacing w:after="0" w:line="240" w:lineRule="auto"/>
        <w:ind w:firstLine="567"/>
        <w:jc w:val="both"/>
      </w:pPr>
      <w:r>
        <w:rPr>
          <w:rStyle w:val="blk"/>
          <w:rFonts w:ascii="PT Astra Serif" w:hAnsi="PT Astra Serif"/>
          <w:sz w:val="19"/>
          <w:szCs w:val="19"/>
        </w:rPr>
        <w:t xml:space="preserve">3.8. В случае просрочки исполнения Заказчиком обязательств, предусмотренных Договором, а также в иных случаях неисполнения или ненадлежащего исполнения Заказчиком обязательств, предусмотренных Договором,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обязательства. Такая пеня устанавливается Договором в размере одной трехсотой действующей на дату уплаты пеней </w:t>
      </w:r>
      <w:hyperlink r:id="rId9" w:anchor="dst100163" w:history="1">
        <w:r>
          <w:rPr>
            <w:rStyle w:val="blk"/>
            <w:rFonts w:ascii="PT Astra Serif" w:hAnsi="PT Astra Serif"/>
            <w:sz w:val="19"/>
            <w:szCs w:val="19"/>
          </w:rPr>
          <w:t>ключевой ставки</w:t>
        </w:r>
      </w:hyperlink>
      <w:r>
        <w:rPr>
          <w:rStyle w:val="blk"/>
          <w:rFonts w:ascii="PT Astra Serif" w:hAnsi="PT Astra Serif"/>
          <w:sz w:val="19"/>
          <w:szCs w:val="19"/>
        </w:rPr>
        <w:t xml:space="preserve"> Центрального банка Российской Федерации от не уплаченной в срок суммы. Штрафы начисляются за ненадлежащее исполнение Заказчиком обязательств, предусмотренных Договором, за исключением просрочки исполнения обязательств, предусмотренных Договором. Размер штрафа устанавливается Договором в </w:t>
      </w:r>
      <w:hyperlink r:id="rId10" w:anchor="dst100012" w:history="1">
        <w:r>
          <w:rPr>
            <w:rStyle w:val="blk"/>
            <w:rFonts w:ascii="PT Astra Serif" w:hAnsi="PT Astra Serif"/>
            <w:sz w:val="19"/>
            <w:szCs w:val="19"/>
          </w:rPr>
          <w:t>порядке</w:t>
        </w:r>
      </w:hyperlink>
      <w:r>
        <w:rPr>
          <w:rStyle w:val="blk"/>
          <w:rFonts w:ascii="PT Astra Serif" w:hAnsi="PT Astra Serif"/>
          <w:sz w:val="19"/>
          <w:szCs w:val="19"/>
        </w:rPr>
        <w:t>, установленном Правительством Российской Федерации.</w:t>
      </w:r>
    </w:p>
    <w:p w:rsidR="009776D8" w:rsidRDefault="000551D2">
      <w:pPr>
        <w:spacing w:after="0" w:line="240" w:lineRule="auto"/>
        <w:ind w:firstLine="567"/>
        <w:jc w:val="both"/>
      </w:pPr>
      <w:r>
        <w:rPr>
          <w:rStyle w:val="blk"/>
          <w:rFonts w:ascii="PT Astra Serif" w:hAnsi="PT Astra Serif"/>
          <w:sz w:val="19"/>
          <w:szCs w:val="19"/>
        </w:rPr>
        <w:t>3.9. За каждый факт неисполнения Заказчиком обязательств, предусмотренных Договором, за исключением просрочки исполнения обязательств, предусмотренных Договором, размер штрафа устанавливается в следующем порядке:</w:t>
      </w:r>
    </w:p>
    <w:p w:rsidR="009776D8" w:rsidRDefault="000551D2">
      <w:pPr>
        <w:spacing w:after="0" w:line="240" w:lineRule="auto"/>
        <w:ind w:firstLine="567"/>
        <w:jc w:val="both"/>
      </w:pPr>
      <w:r>
        <w:rPr>
          <w:rStyle w:val="blk"/>
          <w:rFonts w:ascii="PT Astra Serif" w:hAnsi="PT Astra Serif"/>
          <w:sz w:val="19"/>
          <w:szCs w:val="19"/>
        </w:rPr>
        <w:t>а) 1000 рублей, если цена Договора не превышает 3 млн. рублей (включительно);</w:t>
      </w:r>
    </w:p>
    <w:p w:rsidR="009776D8" w:rsidRDefault="000551D2">
      <w:pPr>
        <w:spacing w:after="0" w:line="240" w:lineRule="auto"/>
        <w:ind w:firstLine="567"/>
        <w:jc w:val="both"/>
      </w:pPr>
      <w:r>
        <w:rPr>
          <w:rStyle w:val="blk"/>
          <w:rFonts w:ascii="PT Astra Serif" w:hAnsi="PT Astra Serif"/>
          <w:sz w:val="19"/>
          <w:szCs w:val="19"/>
        </w:rPr>
        <w:t>б) 5000 рублей, если цена Договора составляет от 3 млн. рублей до 50 млн. рублей (включительно);</w:t>
      </w:r>
    </w:p>
    <w:p w:rsidR="009776D8" w:rsidRDefault="000551D2">
      <w:pPr>
        <w:spacing w:after="0" w:line="240" w:lineRule="auto"/>
        <w:ind w:firstLine="567"/>
        <w:jc w:val="both"/>
      </w:pPr>
      <w:r>
        <w:rPr>
          <w:rStyle w:val="blk"/>
          <w:rFonts w:ascii="PT Astra Serif" w:hAnsi="PT Astra Serif"/>
          <w:sz w:val="19"/>
          <w:szCs w:val="19"/>
        </w:rPr>
        <w:t>в) 10000 рублей, если цена Договора составляет от 50 млн. рублей до 100 млн. рублей (включительно);</w:t>
      </w:r>
    </w:p>
    <w:p w:rsidR="009776D8" w:rsidRDefault="000551D2">
      <w:pPr>
        <w:spacing w:after="0" w:line="240" w:lineRule="auto"/>
        <w:ind w:firstLine="567"/>
        <w:jc w:val="both"/>
      </w:pPr>
      <w:r>
        <w:rPr>
          <w:rStyle w:val="blk"/>
          <w:rFonts w:ascii="PT Astra Serif" w:hAnsi="PT Astra Serif"/>
          <w:sz w:val="19"/>
          <w:szCs w:val="19"/>
        </w:rPr>
        <w:t>г) 100000 рублей, если цена Договора превышает 100 млн. рублей.</w:t>
      </w:r>
    </w:p>
    <w:p w:rsidR="009776D8" w:rsidRDefault="000551D2">
      <w:pPr>
        <w:spacing w:after="0" w:line="240" w:lineRule="auto"/>
        <w:ind w:firstLine="567"/>
        <w:jc w:val="both"/>
      </w:pPr>
      <w:r>
        <w:rPr>
          <w:rStyle w:val="blk"/>
          <w:rFonts w:ascii="PT Astra Serif" w:hAnsi="PT Astra Serif"/>
          <w:sz w:val="19"/>
          <w:szCs w:val="19"/>
        </w:rPr>
        <w:t xml:space="preserve">3.10. </w:t>
      </w:r>
      <w:bookmarkStart w:id="2" w:name="dst101717"/>
      <w:bookmarkEnd w:id="2"/>
      <w:r>
        <w:rPr>
          <w:rFonts w:ascii="PT Astra Serif" w:hAnsi="PT Astra Serif"/>
          <w:sz w:val="19"/>
          <w:szCs w:val="19"/>
        </w:rPr>
        <w:t>Общая сумма начисленных штрафов за неисполнение или ненадлежащее исполнение Исполнителем обязательств, предусмотренных Договором, не может превышать цену Договора.</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3.11. Общая сумма начисленных штрафов за ненадлежащее исполнение Заказчиком обязательств, предусмотренных Договором, не может превышать цену Договора.</w:t>
      </w:r>
    </w:p>
    <w:p w:rsidR="009776D8" w:rsidRDefault="000551D2">
      <w:pPr>
        <w:spacing w:after="0" w:line="240" w:lineRule="auto"/>
        <w:ind w:firstLine="567"/>
        <w:jc w:val="both"/>
      </w:pPr>
      <w:r>
        <w:rPr>
          <w:rStyle w:val="blk"/>
          <w:rFonts w:ascii="PT Astra Serif" w:hAnsi="PT Astra Serif"/>
          <w:sz w:val="19"/>
          <w:szCs w:val="19"/>
        </w:rPr>
        <w:t>3.12. Пени и штрафы за неисполнение обязательств Сторонами по Договору взыскиваются на основании судебного акта (ст. 239 Бюджетного кодекса Российской Федерации).</w:t>
      </w:r>
    </w:p>
    <w:p w:rsidR="009776D8" w:rsidRDefault="000551D2">
      <w:pPr>
        <w:spacing w:after="0" w:line="240" w:lineRule="auto"/>
        <w:ind w:firstLine="567"/>
        <w:jc w:val="both"/>
      </w:pPr>
      <w:r>
        <w:rPr>
          <w:rStyle w:val="blk"/>
          <w:rFonts w:ascii="PT Astra Serif" w:hAnsi="PT Astra Serif"/>
          <w:sz w:val="19"/>
          <w:szCs w:val="19"/>
        </w:rPr>
        <w:t>3.13. Выплата неустойки (штрафа, пени), не освобождает Стороны от исполнения своих обязательств по настоящему Договору.</w:t>
      </w:r>
    </w:p>
    <w:p w:rsidR="009776D8" w:rsidRDefault="000551D2">
      <w:pPr>
        <w:spacing w:after="0" w:line="240" w:lineRule="auto"/>
        <w:ind w:firstLine="567"/>
        <w:jc w:val="both"/>
      </w:pPr>
      <w:r>
        <w:rPr>
          <w:rStyle w:val="blk"/>
          <w:rFonts w:ascii="PT Astra Serif" w:hAnsi="PT Astra Serif"/>
          <w:sz w:val="19"/>
          <w:szCs w:val="19"/>
        </w:rPr>
        <w:t>3.14. Сторона освобождается от уплаты неустойки (штрафа, пени), если докажет, что неисполнение или ненадлежащее исполнение обязательства, предусмотренного настоящим Договором, произошло вследствие непреодолимой силы или по вине другой стороны.</w:t>
      </w:r>
    </w:p>
    <w:p w:rsidR="009776D8" w:rsidRDefault="000551D2">
      <w:pPr>
        <w:spacing w:after="0" w:line="240" w:lineRule="auto"/>
        <w:ind w:firstLine="567"/>
        <w:jc w:val="both"/>
      </w:pPr>
      <w:r>
        <w:rPr>
          <w:rStyle w:val="blk"/>
          <w:rFonts w:ascii="PT Astra Serif" w:hAnsi="PT Astra Serif"/>
          <w:sz w:val="19"/>
          <w:szCs w:val="19"/>
        </w:rPr>
        <w:t xml:space="preserve">3.15. Заказчик берет на себя ответственность за надежность работы ТСО (КТС). </w:t>
      </w:r>
    </w:p>
    <w:p w:rsidR="009776D8" w:rsidRDefault="000551D2">
      <w:pPr>
        <w:spacing w:after="0" w:line="240" w:lineRule="auto"/>
        <w:ind w:firstLine="567"/>
        <w:jc w:val="both"/>
      </w:pPr>
      <w:r>
        <w:rPr>
          <w:rStyle w:val="blk"/>
          <w:rFonts w:ascii="PT Astra Serif" w:hAnsi="PT Astra Serif"/>
          <w:sz w:val="19"/>
          <w:szCs w:val="19"/>
        </w:rPr>
        <w:t>3.16. Исполнитель не несет материальной ответственности за ущерб, причиненный имуществу Заказчика по настоящему Договору.</w:t>
      </w:r>
    </w:p>
    <w:p w:rsidR="009776D8" w:rsidRDefault="009776D8">
      <w:pPr>
        <w:spacing w:after="0" w:line="240" w:lineRule="auto"/>
        <w:ind w:firstLine="567"/>
        <w:jc w:val="both"/>
        <w:rPr>
          <w:rFonts w:ascii="PT Astra Serif" w:hAnsi="PT Astra Serif"/>
          <w:sz w:val="19"/>
          <w:szCs w:val="19"/>
        </w:rPr>
      </w:pPr>
    </w:p>
    <w:p w:rsidR="009776D8" w:rsidRDefault="000551D2">
      <w:pPr>
        <w:tabs>
          <w:tab w:val="left" w:pos="3363"/>
        </w:tabs>
        <w:spacing w:after="0" w:line="240" w:lineRule="auto"/>
        <w:ind w:firstLine="567"/>
        <w:contextualSpacing/>
        <w:jc w:val="center"/>
        <w:rPr>
          <w:rFonts w:ascii="PT Astra Serif" w:hAnsi="PT Astra Serif"/>
          <w:sz w:val="19"/>
          <w:szCs w:val="19"/>
        </w:rPr>
      </w:pPr>
      <w:r>
        <w:rPr>
          <w:rFonts w:ascii="PT Astra Serif" w:hAnsi="PT Astra Serif"/>
          <w:b/>
          <w:sz w:val="19"/>
          <w:szCs w:val="19"/>
          <w:lang w:eastAsia="ru-RU"/>
        </w:rPr>
        <w:t>4. ЦЕНА ДОГОВОРА И ПОРЯДОК РАСЧЁТОВ</w:t>
      </w:r>
    </w:p>
    <w:p w:rsidR="009776D8" w:rsidRDefault="000551D2">
      <w:pPr>
        <w:pStyle w:val="af4"/>
        <w:ind w:firstLine="567"/>
        <w:jc w:val="both"/>
        <w:rPr>
          <w:rFonts w:ascii="PT Astra Serif" w:hAnsi="PT Astra Serif"/>
          <w:sz w:val="19"/>
          <w:szCs w:val="19"/>
        </w:rPr>
      </w:pPr>
      <w:r>
        <w:rPr>
          <w:rFonts w:ascii="PT Astra Serif" w:hAnsi="PT Astra Serif"/>
          <w:sz w:val="19"/>
          <w:szCs w:val="19"/>
          <w:lang w:eastAsia="ru-RU"/>
        </w:rPr>
        <w:t xml:space="preserve">4.1. Цена Договора составляет </w:t>
      </w:r>
      <w:r>
        <w:rPr>
          <w:rFonts w:ascii="PT Astra Serif" w:hAnsi="PT Astra Serif"/>
          <w:b/>
          <w:sz w:val="19"/>
          <w:szCs w:val="19"/>
          <w:lang w:eastAsia="ru-RU"/>
        </w:rPr>
        <w:t xml:space="preserve"> </w:t>
      </w:r>
      <w:r w:rsidR="00FB4A01">
        <w:rPr>
          <w:rFonts w:ascii="PT Astra Serif" w:hAnsi="PT Astra Serif"/>
          <w:b/>
          <w:sz w:val="19"/>
          <w:szCs w:val="19"/>
          <w:lang w:eastAsia="ru-RU"/>
        </w:rPr>
        <w:t>___________</w:t>
      </w:r>
      <w:r>
        <w:rPr>
          <w:rFonts w:ascii="PT Astra Serif" w:hAnsi="PT Astra Serif"/>
          <w:b/>
          <w:sz w:val="19"/>
          <w:szCs w:val="19"/>
          <w:lang w:eastAsia="ru-RU"/>
        </w:rPr>
        <w:t xml:space="preserve"> (</w:t>
      </w:r>
      <w:r w:rsidR="00FB4A01">
        <w:rPr>
          <w:rFonts w:ascii="PT Astra Serif" w:hAnsi="PT Astra Serif"/>
          <w:b/>
          <w:sz w:val="19"/>
          <w:szCs w:val="19"/>
          <w:lang w:eastAsia="ru-RU"/>
        </w:rPr>
        <w:t>____________</w:t>
      </w:r>
      <w:r>
        <w:rPr>
          <w:rFonts w:ascii="PT Astra Serif" w:hAnsi="PT Astra Serif"/>
          <w:b/>
          <w:sz w:val="19"/>
          <w:szCs w:val="19"/>
          <w:lang w:eastAsia="ru-RU"/>
        </w:rPr>
        <w:t xml:space="preserve">) рублей </w:t>
      </w:r>
      <w:r w:rsidR="00FB4A01">
        <w:rPr>
          <w:rFonts w:ascii="PT Astra Serif" w:hAnsi="PT Astra Serif"/>
          <w:b/>
          <w:sz w:val="19"/>
          <w:szCs w:val="19"/>
          <w:lang w:eastAsia="ru-RU"/>
        </w:rPr>
        <w:t>____</w:t>
      </w:r>
      <w:r>
        <w:rPr>
          <w:rFonts w:ascii="PT Astra Serif" w:hAnsi="PT Astra Serif"/>
          <w:b/>
          <w:sz w:val="19"/>
          <w:szCs w:val="19"/>
          <w:lang w:eastAsia="ru-RU"/>
        </w:rPr>
        <w:t xml:space="preserve"> копеек.</w:t>
      </w:r>
      <w:r>
        <w:rPr>
          <w:rFonts w:ascii="PT Astra Serif" w:hAnsi="PT Astra Serif"/>
          <w:sz w:val="19"/>
          <w:szCs w:val="19"/>
          <w:lang w:eastAsia="ru-RU"/>
        </w:rPr>
        <w:t xml:space="preserve"> Стоимость оплаты за услуги, оказываемые Исполнителем, указывается в Расчете на охрану Объектов (Приложение № 2 к настоящему Договору). </w:t>
      </w:r>
      <w:r>
        <w:rPr>
          <w:rFonts w:ascii="PT Astra Serif" w:hAnsi="PT Astra Serif"/>
          <w:sz w:val="19"/>
          <w:szCs w:val="19"/>
        </w:rPr>
        <w:t>Цена Договора является твердой и определяется на весь срок исполнения Договора.</w:t>
      </w:r>
    </w:p>
    <w:p w:rsidR="009776D8" w:rsidRDefault="000551D2">
      <w:pPr>
        <w:pStyle w:val="af4"/>
        <w:ind w:firstLine="567"/>
        <w:jc w:val="both"/>
        <w:rPr>
          <w:rFonts w:ascii="PT Astra Serif" w:hAnsi="PT Astra Serif"/>
          <w:sz w:val="19"/>
          <w:szCs w:val="19"/>
        </w:rPr>
      </w:pPr>
      <w:r>
        <w:rPr>
          <w:rFonts w:ascii="PT Astra Serif" w:hAnsi="PT Astra Serif"/>
          <w:sz w:val="19"/>
          <w:szCs w:val="19"/>
          <w:lang w:eastAsia="ru-RU"/>
        </w:rPr>
        <w:t>4.2. Стоимость услуг Исполнителя НДС не облагается, в соответствии с пп.4 п.2 ст.146 Налогового кодекса Российской Федерации.</w:t>
      </w:r>
    </w:p>
    <w:p w:rsidR="009776D8" w:rsidRDefault="000551D2">
      <w:pPr>
        <w:pStyle w:val="af4"/>
        <w:ind w:firstLine="567"/>
        <w:jc w:val="both"/>
        <w:rPr>
          <w:rFonts w:ascii="PT Astra Serif" w:hAnsi="PT Astra Serif"/>
          <w:sz w:val="19"/>
          <w:szCs w:val="19"/>
        </w:rPr>
      </w:pPr>
      <w:r>
        <w:rPr>
          <w:rFonts w:ascii="PT Astra Serif" w:hAnsi="PT Astra Serif"/>
          <w:sz w:val="19"/>
          <w:szCs w:val="19"/>
        </w:rPr>
        <w:t xml:space="preserve">4.3. Оплата за услуги производится Заказчиком ежемесячно в течение 10 (десяти) рабочих дней с даты подписания Заказчиком Акта оказанных услуг, по счету, выставляемому Исполнителем, путем перечисления Заказчиком на лицевой счет Исполнителя денежных средств, в размере, указанном в Приложении № 2 настоящего </w:t>
      </w:r>
      <w:r>
        <w:rPr>
          <w:rFonts w:ascii="PT Astra Serif" w:hAnsi="PT Astra Serif"/>
          <w:spacing w:val="-4"/>
          <w:sz w:val="19"/>
          <w:szCs w:val="19"/>
        </w:rPr>
        <w:t>Договор</w:t>
      </w:r>
      <w:r>
        <w:rPr>
          <w:rFonts w:ascii="PT Astra Serif" w:hAnsi="PT Astra Serif"/>
          <w:sz w:val="19"/>
          <w:szCs w:val="19"/>
        </w:rPr>
        <w:t>а.</w:t>
      </w:r>
    </w:p>
    <w:p w:rsidR="009776D8" w:rsidRPr="008A69CE" w:rsidRDefault="000551D2" w:rsidP="008A69CE">
      <w:pPr>
        <w:spacing w:after="0" w:line="240" w:lineRule="auto"/>
        <w:ind w:firstLine="567"/>
        <w:jc w:val="both"/>
        <w:rPr>
          <w:rFonts w:ascii="Times New Roman" w:hAnsi="Times New Roman"/>
          <w:sz w:val="20"/>
          <w:szCs w:val="20"/>
        </w:rPr>
      </w:pPr>
      <w:r>
        <w:rPr>
          <w:rFonts w:ascii="PT Astra Serif" w:hAnsi="PT Astra Serif"/>
          <w:sz w:val="19"/>
          <w:szCs w:val="19"/>
        </w:rPr>
        <w:t xml:space="preserve">Неполучение счета или отказ от получения счета не освобождает Заказчика от обязательства по оплате услуг. Заказчик обязан подписать представленные Исполнителем Акты оказанных услуг и в срок до 7 (седьмого) числа месяца, следующего за месяцем оказания услуг, направить их Исполнителю. В случае не возвращения Исполнителю в </w:t>
      </w:r>
      <w:r w:rsidRPr="008A69CE">
        <w:rPr>
          <w:rFonts w:ascii="Times New Roman" w:hAnsi="Times New Roman"/>
          <w:sz w:val="20"/>
          <w:szCs w:val="20"/>
        </w:rPr>
        <w:t>указанный выше срок надлежащим образом оформленных Актов или письменных возражений на них, услуги считаются оказанными в полном объеме и надлежащего качества.</w:t>
      </w:r>
    </w:p>
    <w:p w:rsidR="009776D8" w:rsidRPr="008A69CE" w:rsidRDefault="000551D2" w:rsidP="008A69CE">
      <w:pPr>
        <w:spacing w:after="0" w:line="240" w:lineRule="auto"/>
        <w:ind w:firstLine="567"/>
        <w:jc w:val="both"/>
        <w:rPr>
          <w:rFonts w:ascii="Times New Roman" w:hAnsi="Times New Roman"/>
          <w:sz w:val="20"/>
          <w:szCs w:val="20"/>
        </w:rPr>
      </w:pPr>
      <w:r w:rsidRPr="008A69CE">
        <w:rPr>
          <w:rFonts w:ascii="Times New Roman" w:hAnsi="Times New Roman"/>
          <w:sz w:val="20"/>
          <w:szCs w:val="20"/>
        </w:rPr>
        <w:t xml:space="preserve">Оплата считается произведенной с момента поступления денежных средств на лицевой счет Исполнителя, в соответствии с реквизитами, указанными в разделе 10 настоящего Договора. </w:t>
      </w:r>
    </w:p>
    <w:p w:rsidR="008A69CE" w:rsidRPr="008A69CE" w:rsidRDefault="008A69CE" w:rsidP="008A69CE">
      <w:pPr>
        <w:widowControl w:val="0"/>
        <w:spacing w:after="0"/>
        <w:ind w:firstLine="567"/>
        <w:jc w:val="both"/>
        <w:rPr>
          <w:rFonts w:ascii="Times New Roman" w:eastAsia="Lucida Sans Unicode" w:hAnsi="Times New Roman"/>
          <w:sz w:val="20"/>
          <w:szCs w:val="20"/>
          <w:lang w:eastAsia="zh-CN"/>
        </w:rPr>
      </w:pPr>
      <w:r w:rsidRPr="008A69CE">
        <w:rPr>
          <w:rFonts w:ascii="Times New Roman" w:eastAsia="Lucida Sans Unicode" w:hAnsi="Times New Roman"/>
          <w:sz w:val="20"/>
          <w:szCs w:val="20"/>
        </w:rPr>
        <w:t>Уплаченная сумма засчитывается в счет исполнения той обязанности, которая указана Заказчиком в платежном документе. В случае, если назначение платежа не указано, платеж зачисляется в счет исполнения обязательства, срок исполнения которого наступил ранее.</w:t>
      </w:r>
    </w:p>
    <w:p w:rsidR="009776D8" w:rsidRPr="008A69CE" w:rsidRDefault="000551D2" w:rsidP="008A69CE">
      <w:pPr>
        <w:spacing w:after="0" w:line="240" w:lineRule="auto"/>
        <w:ind w:firstLine="567"/>
        <w:jc w:val="both"/>
        <w:rPr>
          <w:rFonts w:ascii="Times New Roman" w:hAnsi="Times New Roman"/>
          <w:sz w:val="20"/>
          <w:szCs w:val="20"/>
        </w:rPr>
      </w:pPr>
      <w:r w:rsidRPr="008A69CE">
        <w:rPr>
          <w:rFonts w:ascii="Times New Roman" w:hAnsi="Times New Roman"/>
          <w:sz w:val="20"/>
          <w:szCs w:val="20"/>
        </w:rPr>
        <w:t>4.4. Подписание Актов оказанных услуг от имени Заказчика, осуществляет сам Заказчик, либо его представитель, указанный и предоставленный Заказчиком в списке уполномоченных лиц.</w:t>
      </w:r>
    </w:p>
    <w:p w:rsidR="009776D8" w:rsidRPr="008A69CE" w:rsidRDefault="000551D2" w:rsidP="008A69CE">
      <w:pPr>
        <w:spacing w:after="0" w:line="240" w:lineRule="auto"/>
        <w:ind w:firstLine="567"/>
        <w:jc w:val="both"/>
        <w:rPr>
          <w:rFonts w:ascii="Times New Roman" w:hAnsi="Times New Roman"/>
          <w:sz w:val="20"/>
          <w:szCs w:val="20"/>
        </w:rPr>
      </w:pPr>
      <w:r w:rsidRPr="008A69CE">
        <w:rPr>
          <w:rFonts w:ascii="Times New Roman" w:hAnsi="Times New Roman"/>
          <w:sz w:val="20"/>
          <w:szCs w:val="20"/>
        </w:rPr>
        <w:t xml:space="preserve">4.5. Исполнитель взимает с Заказчика дополнительную плату в размере, утвержденном приказом Исполнителя, за каждое неправильное действие Заказчика по пользованию ТСО (КТС), которое повлекло за собой «ложный» выезд ГЗ ВО. </w:t>
      </w:r>
    </w:p>
    <w:p w:rsidR="009776D8" w:rsidRDefault="000551D2">
      <w:pPr>
        <w:pStyle w:val="22"/>
        <w:spacing w:after="0" w:line="240" w:lineRule="auto"/>
        <w:ind w:firstLine="567"/>
        <w:contextualSpacing/>
        <w:jc w:val="both"/>
        <w:rPr>
          <w:rFonts w:ascii="PT Astra Serif" w:hAnsi="PT Astra Serif"/>
          <w:sz w:val="19"/>
          <w:szCs w:val="19"/>
        </w:rPr>
      </w:pPr>
      <w:r>
        <w:rPr>
          <w:rFonts w:ascii="PT Astra Serif" w:hAnsi="PT Astra Serif"/>
          <w:sz w:val="19"/>
          <w:szCs w:val="19"/>
        </w:rPr>
        <w:t xml:space="preserve">Компенсация расходов за ложный вызов ГЗ ВО по вине Заказчика составляет 273 (Двести семьдесят три) рубля 70 копеек. </w:t>
      </w:r>
    </w:p>
    <w:p w:rsidR="009776D8" w:rsidRDefault="000551D2">
      <w:pPr>
        <w:pStyle w:val="22"/>
        <w:spacing w:after="0" w:line="240" w:lineRule="auto"/>
        <w:ind w:firstLine="567"/>
        <w:contextualSpacing/>
        <w:jc w:val="both"/>
        <w:rPr>
          <w:rFonts w:ascii="PT Astra Serif" w:hAnsi="PT Astra Serif"/>
          <w:sz w:val="19"/>
          <w:szCs w:val="19"/>
        </w:rPr>
      </w:pPr>
      <w:r>
        <w:rPr>
          <w:rFonts w:ascii="PT Astra Serif" w:hAnsi="PT Astra Serif"/>
          <w:sz w:val="19"/>
          <w:szCs w:val="19"/>
        </w:rPr>
        <w:t xml:space="preserve">Оплата за дополнительные услуги, оказанные Исполнителем, связанные с ложными выездами ГЗ ВО по вине Заказчика производится Заказчиком в течение 15 (пятнадцати) календарных дней после предъявления Исполнителем соответствующих документов, согласно действующим тарифам. </w:t>
      </w:r>
    </w:p>
    <w:p w:rsidR="009776D8" w:rsidRDefault="009776D8">
      <w:pPr>
        <w:pStyle w:val="22"/>
        <w:spacing w:after="0" w:line="240" w:lineRule="auto"/>
        <w:ind w:firstLine="567"/>
        <w:contextualSpacing/>
        <w:jc w:val="both"/>
        <w:rPr>
          <w:rFonts w:ascii="PT Astra Serif" w:hAnsi="PT Astra Serif"/>
          <w:sz w:val="19"/>
          <w:szCs w:val="19"/>
        </w:rPr>
      </w:pPr>
    </w:p>
    <w:p w:rsidR="009776D8" w:rsidRDefault="000551D2">
      <w:pPr>
        <w:pStyle w:val="22"/>
        <w:spacing w:after="0" w:line="240" w:lineRule="auto"/>
        <w:ind w:firstLine="567"/>
        <w:contextualSpacing/>
        <w:jc w:val="center"/>
        <w:rPr>
          <w:rFonts w:ascii="PT Astra Serif" w:hAnsi="PT Astra Serif"/>
          <w:sz w:val="19"/>
          <w:szCs w:val="19"/>
        </w:rPr>
      </w:pPr>
      <w:r>
        <w:rPr>
          <w:rFonts w:ascii="PT Astra Serif" w:hAnsi="PT Astra Serif"/>
          <w:b/>
          <w:sz w:val="19"/>
          <w:szCs w:val="19"/>
        </w:rPr>
        <w:t>5. ПОРЯДОК И СРОКИ ПРИЕМКИ УСЛУГ</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sz w:val="19"/>
          <w:szCs w:val="19"/>
        </w:rPr>
        <w:t xml:space="preserve">5.1. Приемка оказанных услуг производится Заказчиком в соответствии с действующим законодательством Российской Федерации. </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sz w:val="19"/>
          <w:szCs w:val="19"/>
        </w:rPr>
        <w:t>5.2. Исполнитель не позднее 3 (третьего) числа месяца, следующего за месяцем оказания услуг, направляет в адрес Заказчика, подписанный со своей стороны Акт оказанных услуг.</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sz w:val="19"/>
          <w:szCs w:val="19"/>
        </w:rPr>
        <w:t>5.3. Заказчик вправе отказаться от подписания Акта оказанных услуг, если:</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sz w:val="19"/>
          <w:szCs w:val="19"/>
        </w:rPr>
        <w:t>- нарушены условия настоящего Договора;</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sz w:val="19"/>
          <w:szCs w:val="19"/>
        </w:rPr>
        <w:t>- оказанные услуги выполнены ненадлежащим образом и не в полном объеме;</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sz w:val="19"/>
          <w:szCs w:val="19"/>
        </w:rPr>
        <w:t>- нарушены условия о качестве оказания охранных услуг;</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sz w:val="19"/>
          <w:szCs w:val="19"/>
        </w:rPr>
        <w:t>В таких случаях Заказчик не подписывает Акт оказанных услуг, а делает в нем соответствующую отметку и в срок до 7 (седьмого) числа месяца, следующего за месяцем оказания услуг возвращает Исполнителю с мотивированным отказом от принятия результатов оказанных услуг.</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sz w:val="19"/>
          <w:szCs w:val="19"/>
        </w:rPr>
        <w:t>5.4. В случае получения от Заказчика запроса о предоставлении разъяснений результатов оказанных услуг, или мотивированного отказа от принятия результатов оказанных услуг, или Акта оказанных услуг с перечнем выявленных недостатков, Исполнитель в течение 5 (пяти) календарных дней обязан предоставить Заказчику запрашиваемые разъяснения по указанным услугам, или устранить полученные от Заказчика замечания и передать Заказчику приведенный в соответствие с предъявленными требованиями, замечаниями комплект отчетной документации совместно с отчетом об устранении недостатков для принятия Заказчиком оказанных услуг.</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5.5. Заказчик обязан провести экспертизу оказанных Исполнителем услуг для проверки на соответствие их условиям Договора. Экспертиза может проводиться Заказчиком своими силами или к её проведению могут привлекаться эксперты, экспертные организации.</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Для проведения экспертизы оказанных услуг эксперты, экспертные организации имеют право запрашивать у Заказчика и Исполнителя дополнительные материалы, относящиеся к условиям исполнения Договора и отдельным этапам его исполнения.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требований Договора, не препятствующие приемке оказанных услуг, в заключении могут содержаться предложения об устранении данных нарушений, в том числе с указанием срока их устранения, которые являются обязательными для исполнения Сторонами.</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Заказчик обязан письменно проинформировать Исполнителя о ненадлежащем качестве услуг в течение 5 (пяти) календарных дней со дня, когда Заказчику стало известно об оказании некачественных услуг.</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sz w:val="19"/>
          <w:szCs w:val="19"/>
        </w:rPr>
        <w:t>5.6. Заказчик, принявший работу без проверки, лишается права ссылаться на недостатки работы, которые могли быть установлены при обычном способе ее приемки (явные недостатки).</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sz w:val="19"/>
          <w:szCs w:val="19"/>
        </w:rPr>
        <w:lastRenderedPageBreak/>
        <w:t>5.7. Заказчик, обнаруживший после приемки услуг отступления от условий настоящего Договора иные недостатки, которые не могли быть установлены при обычном способе приемки (скрытые недостатки), в том числе такие, которые могли быть умышленно скрыты Исполнителем, обязан письменно известить об этом Исполнителя в течение 5 (пяти) календарных дней с момента обнаружения таких недостатков.</w:t>
      </w:r>
    </w:p>
    <w:p w:rsidR="009776D8" w:rsidRDefault="000551D2">
      <w:pPr>
        <w:shd w:val="clear" w:color="auto" w:fill="FFFFFF"/>
        <w:spacing w:after="0" w:line="240" w:lineRule="auto"/>
        <w:ind w:firstLine="567"/>
        <w:jc w:val="both"/>
        <w:rPr>
          <w:rFonts w:ascii="PT Astra Serif" w:hAnsi="PT Astra Serif"/>
          <w:sz w:val="19"/>
          <w:szCs w:val="19"/>
        </w:rPr>
      </w:pPr>
      <w:r>
        <w:rPr>
          <w:rFonts w:ascii="PT Astra Serif" w:hAnsi="PT Astra Serif"/>
          <w:sz w:val="19"/>
          <w:szCs w:val="19"/>
        </w:rPr>
        <w:t>5.8. Моментом выполнения Исполнителем своих обязательств по Договору считается дата подписания между Исполнителем и Заказчиком Акта оказанных услуг.</w:t>
      </w:r>
    </w:p>
    <w:p w:rsidR="009776D8" w:rsidRDefault="009776D8">
      <w:pPr>
        <w:shd w:val="clear" w:color="auto" w:fill="FFFFFF"/>
        <w:spacing w:after="0" w:line="240" w:lineRule="auto"/>
        <w:ind w:firstLine="567"/>
        <w:jc w:val="both"/>
        <w:rPr>
          <w:rFonts w:ascii="PT Astra Serif" w:hAnsi="PT Astra Serif"/>
          <w:sz w:val="19"/>
          <w:szCs w:val="19"/>
        </w:rPr>
      </w:pPr>
    </w:p>
    <w:p w:rsidR="009776D8" w:rsidRDefault="000551D2">
      <w:pPr>
        <w:tabs>
          <w:tab w:val="left" w:pos="399"/>
          <w:tab w:val="left" w:pos="9922"/>
        </w:tabs>
        <w:spacing w:after="0" w:line="240" w:lineRule="auto"/>
        <w:ind w:firstLine="567"/>
        <w:contextualSpacing/>
        <w:jc w:val="center"/>
        <w:rPr>
          <w:rFonts w:ascii="PT Astra Serif" w:hAnsi="PT Astra Serif"/>
          <w:sz w:val="19"/>
          <w:szCs w:val="19"/>
        </w:rPr>
      </w:pPr>
      <w:r>
        <w:rPr>
          <w:rFonts w:ascii="PT Astra Serif" w:hAnsi="PT Astra Serif"/>
          <w:b/>
          <w:caps/>
          <w:sz w:val="19"/>
          <w:szCs w:val="19"/>
          <w:lang w:eastAsia="ru-RU"/>
        </w:rPr>
        <w:t>6. ОБСТОЯТЕЛЬСТВА НЕПРЕОДОЛИМОЙ СИЛЫ</w:t>
      </w:r>
    </w:p>
    <w:p w:rsidR="009776D8" w:rsidRDefault="000551D2">
      <w:pPr>
        <w:pStyle w:val="af6"/>
        <w:tabs>
          <w:tab w:val="left" w:pos="9922"/>
        </w:tabs>
        <w:ind w:left="0" w:right="-1" w:firstLine="567"/>
        <w:rPr>
          <w:rFonts w:ascii="PT Astra Serif" w:hAnsi="PT Astra Serif"/>
          <w:sz w:val="19"/>
          <w:szCs w:val="19"/>
        </w:rPr>
      </w:pPr>
      <w:r>
        <w:rPr>
          <w:rFonts w:ascii="PT Astra Serif" w:hAnsi="PT Astra Serif"/>
          <w:sz w:val="19"/>
          <w:szCs w:val="19"/>
        </w:rPr>
        <w:t xml:space="preserve">6.1.Стороны не несут ответственности, предусмотренной настоящим Договором, если невозможность выполнения ими условий Договора наступила в силу обстоятельств непреодолимой силы (непредсказуемых, непредотвратимых и непреодолимых обстоятельств, находящихся вне контроля сторон по Договору, могущих воспрепятствовать его исполнению), в т.ч.: стихийные бедствия, землетрясения, наводнения, ураганы, пожары, технологические катастрофы, эпидемии, военные действия, забастовки и правительственные меры, ограничивающие исполнение договорных обязательств. </w:t>
      </w:r>
    </w:p>
    <w:p w:rsidR="009776D8" w:rsidRDefault="000551D2">
      <w:pPr>
        <w:pStyle w:val="af6"/>
        <w:tabs>
          <w:tab w:val="left" w:pos="9922"/>
        </w:tabs>
        <w:ind w:left="0" w:right="-1" w:firstLine="567"/>
        <w:rPr>
          <w:rFonts w:ascii="PT Astra Serif" w:hAnsi="PT Astra Serif"/>
          <w:sz w:val="19"/>
          <w:szCs w:val="19"/>
        </w:rPr>
      </w:pPr>
      <w:r>
        <w:rPr>
          <w:rFonts w:ascii="PT Astra Serif" w:hAnsi="PT Astra Serif"/>
          <w:sz w:val="19"/>
          <w:szCs w:val="19"/>
        </w:rPr>
        <w:t xml:space="preserve">6.2. При наступлении обстоятельств непреодолимой силы Сторона, для которой создалась невозможность исполнения обязательств по настоящему Договору, обязана без промедления известить другую Сторону о наступлении и окончании вышеуказанных обстоятельств, но в любом случае - не позднее пяти календарных дней от их начала и пяти календарных дней от их окончания. В извещении должны быть указаны данные о характере обстоятельств, а также по возможности оценка их влияния на возможность исполнения обязательств по настоящему Договору. </w:t>
      </w:r>
    </w:p>
    <w:p w:rsidR="009776D8" w:rsidRDefault="000551D2">
      <w:pPr>
        <w:pStyle w:val="af6"/>
        <w:tabs>
          <w:tab w:val="left" w:pos="9922"/>
        </w:tabs>
        <w:ind w:left="0" w:right="-1" w:firstLine="567"/>
        <w:rPr>
          <w:rFonts w:ascii="PT Astra Serif" w:hAnsi="PT Astra Serif"/>
          <w:sz w:val="19"/>
          <w:szCs w:val="19"/>
        </w:rPr>
      </w:pPr>
      <w:r>
        <w:rPr>
          <w:rFonts w:ascii="PT Astra Serif" w:hAnsi="PT Astra Serif"/>
          <w:sz w:val="19"/>
          <w:szCs w:val="19"/>
        </w:rPr>
        <w:t>6.3. При возникновении обстоятельств непреодолимой силы, срок выполнения Сторонами обязательств по настоящему Договору откладывается соразмерно времени, в течение которого действуют такие обстоятельства и их последствия.</w:t>
      </w:r>
    </w:p>
    <w:p w:rsidR="009776D8" w:rsidRDefault="000551D2">
      <w:pPr>
        <w:pStyle w:val="af6"/>
        <w:tabs>
          <w:tab w:val="left" w:pos="9922"/>
        </w:tabs>
        <w:ind w:left="0" w:right="-1" w:firstLine="567"/>
        <w:rPr>
          <w:rFonts w:ascii="PT Astra Serif" w:hAnsi="PT Astra Serif"/>
          <w:sz w:val="19"/>
          <w:szCs w:val="19"/>
        </w:rPr>
      </w:pPr>
      <w:r>
        <w:rPr>
          <w:rFonts w:ascii="PT Astra Serif" w:hAnsi="PT Astra Serif"/>
          <w:sz w:val="19"/>
          <w:szCs w:val="19"/>
        </w:rPr>
        <w:t>6.4. В случае, когда обстоятельства непреодолимой силы и их последствия продолжают действовать более одного месяца, Стороны проводят дополнительные переговоры для выявления приемлемых способов исполнения обязательств по настоящему Договору, в то же время каждая из Сторон имеет право на расторжение настоящего Договора. В этом случае Стороны, в течение 3 (трех) дней с момента уведомления о расторжении, производят соответствующие окончательные взаиморасчеты. Расчеты производятся по состоянию на момент возникновения обстоятельств, указанных в разделе 6 настоящего Договора.</w:t>
      </w:r>
    </w:p>
    <w:p w:rsidR="009776D8" w:rsidRDefault="009776D8">
      <w:pPr>
        <w:pStyle w:val="af6"/>
        <w:tabs>
          <w:tab w:val="left" w:pos="9922"/>
        </w:tabs>
        <w:ind w:left="0" w:right="-1" w:firstLine="567"/>
        <w:rPr>
          <w:rFonts w:ascii="PT Astra Serif" w:hAnsi="PT Astra Serif"/>
          <w:sz w:val="19"/>
          <w:szCs w:val="19"/>
        </w:rPr>
      </w:pPr>
    </w:p>
    <w:p w:rsidR="009776D8" w:rsidRDefault="000551D2">
      <w:pPr>
        <w:tabs>
          <w:tab w:val="left" w:pos="-2410"/>
          <w:tab w:val="left" w:pos="0"/>
          <w:tab w:val="left" w:pos="4617"/>
        </w:tabs>
        <w:spacing w:after="0" w:line="240" w:lineRule="auto"/>
        <w:ind w:firstLine="567"/>
        <w:contextualSpacing/>
        <w:jc w:val="center"/>
        <w:rPr>
          <w:rFonts w:ascii="PT Astra Serif" w:hAnsi="PT Astra Serif"/>
          <w:sz w:val="19"/>
          <w:szCs w:val="19"/>
        </w:rPr>
      </w:pPr>
      <w:r>
        <w:rPr>
          <w:rFonts w:ascii="PT Astra Serif" w:hAnsi="PT Astra Serif"/>
          <w:b/>
          <w:sz w:val="19"/>
          <w:szCs w:val="19"/>
          <w:lang w:eastAsia="ru-RU"/>
        </w:rPr>
        <w:t>7. ДОПОЛНИТЕЛЬНЫЕ УСЛОВИЯ</w:t>
      </w:r>
    </w:p>
    <w:p w:rsidR="009776D8" w:rsidRDefault="000551D2">
      <w:pPr>
        <w:tabs>
          <w:tab w:val="left" w:pos="1881"/>
          <w:tab w:val="left" w:pos="2280"/>
          <w:tab w:val="left" w:pos="9922"/>
        </w:tabs>
        <w:spacing w:after="0" w:line="240" w:lineRule="auto"/>
        <w:ind w:firstLine="567"/>
        <w:contextualSpacing/>
        <w:jc w:val="both"/>
        <w:rPr>
          <w:rFonts w:ascii="PT Astra Serif" w:hAnsi="PT Astra Serif"/>
          <w:sz w:val="19"/>
          <w:szCs w:val="19"/>
        </w:rPr>
      </w:pPr>
      <w:r>
        <w:rPr>
          <w:rFonts w:ascii="PT Astra Serif" w:hAnsi="PT Astra Serif"/>
          <w:sz w:val="19"/>
          <w:szCs w:val="19"/>
          <w:lang w:eastAsia="ru-RU"/>
        </w:rPr>
        <w:t>7.1. Исполнитель освобождается от выполнения обязательств по Договору в случае отсутствия электропитания, неисправности ТСО (КТС) и других, не зависящих от него причин.</w:t>
      </w:r>
    </w:p>
    <w:p w:rsidR="009776D8" w:rsidRDefault="000551D2">
      <w:pPr>
        <w:tabs>
          <w:tab w:val="left" w:pos="-2410"/>
          <w:tab w:val="left" w:pos="1881"/>
          <w:tab w:val="left" w:pos="2280"/>
          <w:tab w:val="left" w:pos="9922"/>
        </w:tabs>
        <w:spacing w:after="0" w:line="240" w:lineRule="auto"/>
        <w:ind w:firstLine="567"/>
        <w:contextualSpacing/>
        <w:jc w:val="both"/>
        <w:rPr>
          <w:rFonts w:ascii="PT Astra Serif" w:hAnsi="PT Astra Serif"/>
          <w:sz w:val="19"/>
          <w:szCs w:val="19"/>
        </w:rPr>
      </w:pPr>
      <w:r>
        <w:rPr>
          <w:rFonts w:ascii="PT Astra Serif" w:hAnsi="PT Astra Serif"/>
          <w:sz w:val="19"/>
          <w:szCs w:val="19"/>
          <w:lang w:eastAsia="ru-RU"/>
        </w:rPr>
        <w:t>7.2. В случае изменения наименования организации, реорганизации, ликвидации или смены собственника, одна из Сторон обязана в течение 15 (пятнадцати) календарных дней в письменной форме известить другую Сторону.</w:t>
      </w:r>
    </w:p>
    <w:p w:rsidR="009776D8" w:rsidRDefault="000551D2">
      <w:pPr>
        <w:tabs>
          <w:tab w:val="left" w:pos="-2410"/>
          <w:tab w:val="left" w:pos="1881"/>
          <w:tab w:val="left" w:pos="2280"/>
          <w:tab w:val="left" w:pos="9922"/>
        </w:tabs>
        <w:spacing w:after="0" w:line="240" w:lineRule="auto"/>
        <w:ind w:firstLine="567"/>
        <w:contextualSpacing/>
        <w:jc w:val="both"/>
        <w:rPr>
          <w:rFonts w:ascii="PT Astra Serif" w:hAnsi="PT Astra Serif"/>
          <w:sz w:val="19"/>
          <w:szCs w:val="19"/>
        </w:rPr>
      </w:pPr>
      <w:r>
        <w:rPr>
          <w:rFonts w:ascii="PT Astra Serif" w:hAnsi="PT Astra Serif"/>
          <w:sz w:val="19"/>
          <w:szCs w:val="19"/>
          <w:lang w:eastAsia="ru-RU"/>
        </w:rPr>
        <w:t>7.3. Заказчик осуществляет приемку оказанных услуг на соответствие их количества, объема и качества требованиям, установленным в настоящем Договоре.</w:t>
      </w:r>
    </w:p>
    <w:p w:rsidR="009776D8" w:rsidRDefault="000551D2">
      <w:pPr>
        <w:spacing w:after="0" w:line="240" w:lineRule="auto"/>
        <w:ind w:firstLine="567"/>
        <w:contextualSpacing/>
        <w:jc w:val="both"/>
        <w:rPr>
          <w:rFonts w:ascii="PT Astra Serif" w:hAnsi="PT Astra Serif"/>
          <w:sz w:val="19"/>
          <w:szCs w:val="19"/>
        </w:rPr>
      </w:pPr>
      <w:r>
        <w:rPr>
          <w:rFonts w:ascii="PT Astra Serif" w:hAnsi="PT Astra Serif"/>
          <w:sz w:val="19"/>
          <w:szCs w:val="19"/>
          <w:lang w:eastAsia="ru-RU"/>
        </w:rPr>
        <w:t>7.4. В случае возникновения спора у Заказчика о праве собственности или управления имуществом, а также при возникновении имущественных споров по охраняемым помещениям, Исполнитель вправе прекратить действие Договора до принятия окончательных решений в судебном порядке.</w:t>
      </w:r>
    </w:p>
    <w:p w:rsidR="009776D8" w:rsidRDefault="000551D2">
      <w:pPr>
        <w:spacing w:after="0" w:line="240" w:lineRule="auto"/>
        <w:ind w:firstLine="567"/>
        <w:contextualSpacing/>
        <w:jc w:val="both"/>
        <w:rPr>
          <w:rFonts w:ascii="PT Astra Serif" w:hAnsi="PT Astra Serif"/>
          <w:sz w:val="19"/>
          <w:szCs w:val="19"/>
        </w:rPr>
      </w:pPr>
      <w:r>
        <w:rPr>
          <w:rFonts w:ascii="PT Astra Serif" w:hAnsi="PT Astra Serif"/>
          <w:sz w:val="19"/>
          <w:szCs w:val="19"/>
        </w:rPr>
        <w:t xml:space="preserve">7.5. Исполнитель освобождается от выполнения обязательств по Договору в случае отсутствия заряда аккумуляторной батареи сотового телефона, отсутствия положительного баланса на счете </w:t>
      </w:r>
      <w:r>
        <w:rPr>
          <w:rFonts w:ascii="PT Astra Serif" w:hAnsi="PT Astra Serif"/>
          <w:sz w:val="19"/>
          <w:szCs w:val="19"/>
          <w:lang w:val="en-US"/>
        </w:rPr>
        <w:t>sim</w:t>
      </w:r>
      <w:r>
        <w:rPr>
          <w:rFonts w:ascii="PT Astra Serif" w:hAnsi="PT Astra Serif"/>
          <w:sz w:val="19"/>
          <w:szCs w:val="19"/>
        </w:rPr>
        <w:t xml:space="preserve"> – карты сотового телефона, его блокировки, неисправности сотового телефона, неисправности оператора сотовой связи и других, не зависящих от нее причин.</w:t>
      </w:r>
    </w:p>
    <w:p w:rsidR="009776D8" w:rsidRDefault="009776D8">
      <w:pPr>
        <w:spacing w:after="0" w:line="240" w:lineRule="auto"/>
        <w:ind w:firstLine="567"/>
        <w:jc w:val="center"/>
        <w:rPr>
          <w:rFonts w:ascii="PT Astra Serif" w:hAnsi="PT Astra Serif"/>
          <w:b/>
          <w:sz w:val="19"/>
          <w:szCs w:val="19"/>
        </w:rPr>
      </w:pPr>
    </w:p>
    <w:p w:rsidR="009776D8" w:rsidRDefault="000551D2">
      <w:pPr>
        <w:spacing w:after="0" w:line="240" w:lineRule="auto"/>
        <w:ind w:firstLine="567"/>
        <w:jc w:val="center"/>
        <w:rPr>
          <w:rFonts w:ascii="PT Astra Serif" w:hAnsi="PT Astra Serif"/>
          <w:sz w:val="19"/>
          <w:szCs w:val="19"/>
        </w:rPr>
      </w:pPr>
      <w:r>
        <w:rPr>
          <w:rFonts w:ascii="PT Astra Serif" w:hAnsi="PT Astra Serif"/>
          <w:b/>
          <w:sz w:val="19"/>
          <w:szCs w:val="19"/>
        </w:rPr>
        <w:t>8. ПОРЯДОК ИЗМЕНЕНИЯ И РАСТОРЖЕНИЯ ДОГОВОРА</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8.1. Изменения и дополнения к настоящему Договору имеют силу только в том случае, если они оформлены в письменном виде и подписаны обеими Сторонами.</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8.2. Расторжение настоящего Договора допускается по соглашению Сторон, по решению суда или в связи с односторонним отказом Стороной настоящего Договора от исполнения настоящего Договора в соответствии с законодательством Российской Федерации.</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8.3. Расторжение настоящего Договора допускается в связи с неисполнением или ненадлежащим исполнением Заказчиком, или Исполнителем своих обязательств по настоящему Договору.</w:t>
      </w:r>
    </w:p>
    <w:p w:rsidR="009776D8" w:rsidRDefault="000551D2">
      <w:pPr>
        <w:spacing w:after="0" w:line="240" w:lineRule="auto"/>
        <w:ind w:firstLine="540"/>
        <w:jc w:val="both"/>
      </w:pPr>
      <w:r>
        <w:rPr>
          <w:rFonts w:ascii="PT Astra Serif" w:hAnsi="PT Astra Serif"/>
          <w:sz w:val="19"/>
          <w:szCs w:val="19"/>
        </w:rPr>
        <w:t xml:space="preserve">8.4. </w:t>
      </w:r>
      <w:bookmarkStart w:id="3" w:name="dst1320"/>
      <w:bookmarkStart w:id="4" w:name="dst101793"/>
      <w:bookmarkEnd w:id="3"/>
      <w:bookmarkEnd w:id="4"/>
      <w:r>
        <w:rPr>
          <w:rStyle w:val="blk"/>
          <w:rFonts w:ascii="PT Astra Serif" w:hAnsi="PT Astra Serif"/>
          <w:sz w:val="19"/>
          <w:szCs w:val="19"/>
        </w:rPr>
        <w:t xml:space="preserve">Изменение существенных условий Договора при его исполнении не допускается, за исключением их изменения по соглашению </w:t>
      </w:r>
      <w:r>
        <w:rPr>
          <w:rStyle w:val="blk"/>
          <w:rFonts w:ascii="PT Astra Serif" w:hAnsi="PT Astra Serif"/>
          <w:sz w:val="19"/>
          <w:szCs w:val="19"/>
          <w:lang w:val="en-US"/>
        </w:rPr>
        <w:t>C</w:t>
      </w:r>
      <w:r>
        <w:rPr>
          <w:rStyle w:val="blk"/>
          <w:rFonts w:ascii="PT Astra Serif" w:hAnsi="PT Astra Serif"/>
          <w:sz w:val="19"/>
          <w:szCs w:val="19"/>
        </w:rPr>
        <w:t>торон в следующих случаях:</w:t>
      </w:r>
    </w:p>
    <w:p w:rsidR="009776D8" w:rsidRDefault="000551D2">
      <w:pPr>
        <w:spacing w:after="0" w:line="240" w:lineRule="auto"/>
        <w:ind w:firstLine="540"/>
        <w:jc w:val="both"/>
      </w:pPr>
      <w:bookmarkStart w:id="5" w:name="dst101312"/>
      <w:bookmarkStart w:id="6" w:name="dst101311"/>
      <w:bookmarkEnd w:id="5"/>
      <w:bookmarkEnd w:id="6"/>
      <w:r>
        <w:rPr>
          <w:rStyle w:val="blk"/>
          <w:rFonts w:ascii="PT Astra Serif" w:hAnsi="PT Astra Serif"/>
          <w:sz w:val="19"/>
          <w:szCs w:val="19"/>
        </w:rPr>
        <w:t>1) при снижении цены Договора без изменения предусмотренных Договором объема услуги, качества оказываемой услуги и иных условий Договора.</w:t>
      </w:r>
    </w:p>
    <w:p w:rsidR="009776D8" w:rsidRDefault="000551D2">
      <w:pPr>
        <w:spacing w:after="0" w:line="240" w:lineRule="auto"/>
        <w:ind w:firstLine="540"/>
        <w:jc w:val="both"/>
      </w:pPr>
      <w:bookmarkStart w:id="7" w:name="dst1318"/>
      <w:bookmarkEnd w:id="7"/>
      <w:r>
        <w:rPr>
          <w:rStyle w:val="blk"/>
          <w:rFonts w:ascii="PT Astra Serif" w:hAnsi="PT Astra Serif"/>
          <w:sz w:val="19"/>
          <w:szCs w:val="19"/>
        </w:rPr>
        <w:t xml:space="preserve">2) если по предложению Заказчика увеличиваются предусмотренные Договором объем услуги не более чем на десять процентов или уменьшаются предусмотренные Договором объем оказываемой услуги не более чем на десять процентов. При этом по соглашению сторон допускается изменение с учетом положений бюджетного законодательства Российской Федерации цены Договора пропорционально дополнительному объему услуги исходя из установленной в Договоре цены единицы услуги, но не более чем на десять процентов цены Договора. При уменьшении предусмотренных Договором объема услуги стороны Договора обязаны уменьшить цену Договора исходя из цены единицы услуги. </w:t>
      </w:r>
      <w:bookmarkStart w:id="8" w:name="dst101318"/>
      <w:bookmarkStart w:id="9" w:name="dst101792"/>
      <w:bookmarkStart w:id="10" w:name="dst1319"/>
      <w:bookmarkEnd w:id="8"/>
      <w:bookmarkEnd w:id="9"/>
      <w:bookmarkEnd w:id="10"/>
    </w:p>
    <w:p w:rsidR="009776D8" w:rsidRDefault="000551D2">
      <w:pPr>
        <w:spacing w:after="0" w:line="240" w:lineRule="auto"/>
        <w:ind w:firstLine="540"/>
        <w:jc w:val="both"/>
      </w:pPr>
      <w:r>
        <w:rPr>
          <w:rStyle w:val="blk"/>
          <w:rFonts w:ascii="PT Astra Serif" w:hAnsi="PT Astra Serif"/>
          <w:sz w:val="19"/>
          <w:szCs w:val="19"/>
        </w:rPr>
        <w:t xml:space="preserve">3) в случаях, предусмотренных </w:t>
      </w:r>
      <w:hyperlink r:id="rId11" w:anchor="dst3179" w:history="1">
        <w:r>
          <w:rPr>
            <w:rStyle w:val="blk"/>
            <w:rFonts w:ascii="PT Astra Serif" w:hAnsi="PT Astra Serif"/>
            <w:sz w:val="19"/>
            <w:szCs w:val="19"/>
          </w:rPr>
          <w:t>пунктом 6 статьи 161</w:t>
        </w:r>
      </w:hyperlink>
      <w:r>
        <w:rPr>
          <w:rStyle w:val="blk"/>
          <w:rFonts w:ascii="PT Astra Serif" w:hAnsi="PT Astra Serif"/>
          <w:sz w:val="19"/>
          <w:szCs w:val="19"/>
        </w:rPr>
        <w:t xml:space="preserve"> Бюджетного кодекса Российской Федерации, при уменьшении ранее доведенных до Заказчика как получателя бюджетных средств лимитов бюджетных обязательств. При этом Заказчик в ходе исполнения Договора </w:t>
      </w:r>
      <w:hyperlink r:id="rId12" w:anchor="dst100010" w:history="1">
        <w:r>
          <w:rPr>
            <w:rStyle w:val="blk"/>
            <w:rFonts w:ascii="PT Astra Serif" w:hAnsi="PT Astra Serif"/>
            <w:sz w:val="19"/>
            <w:szCs w:val="19"/>
          </w:rPr>
          <w:t>обеспечивает согласование</w:t>
        </w:r>
      </w:hyperlink>
      <w:r>
        <w:rPr>
          <w:rStyle w:val="blk"/>
          <w:rFonts w:ascii="PT Astra Serif" w:hAnsi="PT Astra Serif"/>
          <w:sz w:val="19"/>
          <w:szCs w:val="19"/>
        </w:rPr>
        <w:t xml:space="preserve"> новых условий Договора, в том числе цены и (или) сроков исполнения Договора и (или) объема услуги, предусмотренных Договором.</w:t>
      </w:r>
    </w:p>
    <w:p w:rsidR="009776D8" w:rsidRDefault="009776D8">
      <w:pPr>
        <w:spacing w:after="0" w:line="240" w:lineRule="auto"/>
        <w:ind w:firstLine="540"/>
        <w:jc w:val="both"/>
        <w:rPr>
          <w:rFonts w:ascii="PT Astra Serif" w:hAnsi="PT Astra Serif"/>
          <w:sz w:val="19"/>
          <w:szCs w:val="19"/>
        </w:rPr>
      </w:pPr>
    </w:p>
    <w:p w:rsidR="009776D8" w:rsidRDefault="009776D8">
      <w:pPr>
        <w:spacing w:after="0" w:line="240" w:lineRule="auto"/>
        <w:ind w:firstLine="540"/>
        <w:jc w:val="both"/>
        <w:rPr>
          <w:rFonts w:ascii="PT Astra Serif" w:hAnsi="PT Astra Serif"/>
          <w:sz w:val="19"/>
          <w:szCs w:val="19"/>
        </w:rPr>
      </w:pPr>
    </w:p>
    <w:p w:rsidR="009776D8" w:rsidRDefault="000551D2">
      <w:pPr>
        <w:spacing w:after="0" w:line="240" w:lineRule="auto"/>
        <w:jc w:val="center"/>
        <w:rPr>
          <w:rFonts w:ascii="PT Astra Serif" w:hAnsi="PT Astra Serif"/>
          <w:sz w:val="19"/>
          <w:szCs w:val="19"/>
        </w:rPr>
      </w:pPr>
      <w:r>
        <w:rPr>
          <w:rFonts w:ascii="PT Astra Serif" w:hAnsi="PT Astra Serif"/>
          <w:b/>
          <w:sz w:val="19"/>
          <w:szCs w:val="19"/>
          <w:lang w:eastAsia="ru-RU"/>
        </w:rPr>
        <w:t>9. ДЕЙСТВИЕ ДОГОВОРА</w:t>
      </w:r>
    </w:p>
    <w:p w:rsidR="009776D8" w:rsidRDefault="000551D2">
      <w:pPr>
        <w:spacing w:after="0" w:line="240" w:lineRule="auto"/>
        <w:ind w:firstLine="567"/>
        <w:jc w:val="both"/>
        <w:rPr>
          <w:rFonts w:ascii="PT Astra Serif" w:hAnsi="PT Astra Serif"/>
        </w:rPr>
      </w:pPr>
      <w:r>
        <w:rPr>
          <w:rFonts w:ascii="PT Astra Serif" w:hAnsi="PT Astra Serif"/>
          <w:sz w:val="19"/>
          <w:szCs w:val="19"/>
          <w:lang w:eastAsia="ru-RU"/>
        </w:rPr>
        <w:t xml:space="preserve">9.1. </w:t>
      </w:r>
      <w:r>
        <w:rPr>
          <w:rFonts w:ascii="PT Astra Serif" w:hAnsi="PT Astra Serif"/>
          <w:sz w:val="19"/>
          <w:szCs w:val="19"/>
        </w:rPr>
        <w:t>Настоящий Договор вступает в силу с момента подписания, и распространя</w:t>
      </w:r>
      <w:r w:rsidR="00FB4A01">
        <w:rPr>
          <w:rFonts w:ascii="PT Astra Serif" w:hAnsi="PT Astra Serif"/>
          <w:sz w:val="19"/>
          <w:szCs w:val="19"/>
        </w:rPr>
        <w:t>ется</w:t>
      </w:r>
      <w:r>
        <w:rPr>
          <w:rFonts w:ascii="PT Astra Serif" w:hAnsi="PT Astra Serif"/>
          <w:sz w:val="19"/>
          <w:szCs w:val="19"/>
        </w:rPr>
        <w:t xml:space="preserve"> на правоотношения</w:t>
      </w:r>
      <w:r w:rsidR="00FB4A01">
        <w:rPr>
          <w:rFonts w:ascii="PT Astra Serif" w:hAnsi="PT Astra Serif"/>
          <w:sz w:val="19"/>
          <w:szCs w:val="19"/>
        </w:rPr>
        <w:t xml:space="preserve"> Сторон</w:t>
      </w:r>
      <w:r>
        <w:rPr>
          <w:rFonts w:ascii="PT Astra Serif" w:hAnsi="PT Astra Serif"/>
          <w:sz w:val="19"/>
          <w:szCs w:val="19"/>
        </w:rPr>
        <w:t xml:space="preserve">, возникшие с </w:t>
      </w:r>
      <w:r w:rsidR="00FB4A01">
        <w:rPr>
          <w:rFonts w:ascii="PT Astra Serif" w:hAnsi="PT Astra Serif"/>
          <w:sz w:val="19"/>
          <w:szCs w:val="19"/>
        </w:rPr>
        <w:t>_________по _________.</w:t>
      </w:r>
      <w:r>
        <w:rPr>
          <w:rFonts w:ascii="PT Astra Serif" w:hAnsi="PT Astra Serif"/>
          <w:sz w:val="19"/>
          <w:szCs w:val="19"/>
        </w:rPr>
        <w:t xml:space="preserve"> </w:t>
      </w:r>
    </w:p>
    <w:p w:rsidR="009776D8" w:rsidRDefault="000551D2">
      <w:pPr>
        <w:tabs>
          <w:tab w:val="left" w:pos="1881"/>
          <w:tab w:val="left" w:pos="2280"/>
        </w:tabs>
        <w:spacing w:after="0" w:line="240" w:lineRule="auto"/>
        <w:ind w:firstLine="567"/>
        <w:contextualSpacing/>
        <w:jc w:val="both"/>
        <w:rPr>
          <w:rFonts w:ascii="PT Astra Serif" w:hAnsi="PT Astra Serif"/>
          <w:sz w:val="19"/>
          <w:szCs w:val="19"/>
        </w:rPr>
      </w:pPr>
      <w:r>
        <w:rPr>
          <w:rFonts w:ascii="PT Astra Serif" w:hAnsi="PT Astra Serif"/>
          <w:sz w:val="19"/>
          <w:szCs w:val="19"/>
          <w:lang w:eastAsia="ru-RU"/>
        </w:rPr>
        <w:t xml:space="preserve">9.2. Все споры по данному Договору разрешаются сторонами путем переговоров, </w:t>
      </w:r>
      <w:r>
        <w:rPr>
          <w:rFonts w:ascii="PT Astra Serif" w:hAnsi="PT Astra Serif"/>
          <w:sz w:val="19"/>
          <w:szCs w:val="19"/>
        </w:rPr>
        <w:t>если согласие не достигнуто,</w:t>
      </w:r>
      <w:r>
        <w:rPr>
          <w:rFonts w:ascii="PT Astra Serif" w:hAnsi="PT Astra Serif"/>
          <w:sz w:val="19"/>
          <w:szCs w:val="19"/>
          <w:lang w:eastAsia="ru-RU"/>
        </w:rPr>
        <w:t xml:space="preserve"> в Арбитражном суде Курганской области.</w:t>
      </w:r>
    </w:p>
    <w:p w:rsidR="009776D8" w:rsidRDefault="000551D2">
      <w:pPr>
        <w:suppressLineNumbers/>
        <w:spacing w:after="0" w:line="240" w:lineRule="auto"/>
        <w:ind w:firstLine="567"/>
        <w:jc w:val="both"/>
        <w:rPr>
          <w:rFonts w:ascii="PT Astra Serif" w:hAnsi="PT Astra Serif"/>
          <w:sz w:val="19"/>
          <w:szCs w:val="19"/>
        </w:rPr>
      </w:pPr>
      <w:r>
        <w:rPr>
          <w:rFonts w:ascii="PT Astra Serif" w:hAnsi="PT Astra Serif"/>
          <w:sz w:val="19"/>
          <w:szCs w:val="19"/>
          <w:lang w:eastAsia="ru-RU"/>
        </w:rPr>
        <w:t xml:space="preserve">9.3. </w:t>
      </w:r>
      <w:r>
        <w:rPr>
          <w:rFonts w:ascii="PT Astra Serif" w:hAnsi="PT Astra Serif"/>
          <w:sz w:val="19"/>
          <w:szCs w:val="19"/>
        </w:rPr>
        <w:t>При возникновении споров и разногласий, возникших в связи с исполнением настоящего Договора, Стороны принимают меры к его урегулированию в претензионном порядке. Претензия направляется в письменном виде, Сторона должна дать письменный ответ на претензию в течение 10 (десяти) календарных дней с момента ее получения.</w:t>
      </w:r>
    </w:p>
    <w:p w:rsidR="009776D8" w:rsidRDefault="000551D2">
      <w:pPr>
        <w:tabs>
          <w:tab w:val="left" w:pos="1881"/>
          <w:tab w:val="left" w:pos="2280"/>
        </w:tabs>
        <w:spacing w:after="0" w:line="240" w:lineRule="auto"/>
        <w:ind w:firstLine="567"/>
        <w:contextualSpacing/>
        <w:jc w:val="both"/>
        <w:rPr>
          <w:rFonts w:ascii="PT Astra Serif" w:hAnsi="PT Astra Serif"/>
          <w:sz w:val="19"/>
          <w:szCs w:val="19"/>
        </w:rPr>
      </w:pPr>
      <w:r>
        <w:rPr>
          <w:rFonts w:ascii="PT Astra Serif" w:hAnsi="PT Astra Serif"/>
          <w:sz w:val="19"/>
          <w:szCs w:val="19"/>
        </w:rPr>
        <w:t>9.4. Настоящий Договор с Приложениями (№ 1, № 2</w:t>
      </w:r>
      <w:r w:rsidR="00FB4A01">
        <w:rPr>
          <w:rFonts w:ascii="PT Astra Serif" w:hAnsi="PT Astra Serif"/>
          <w:sz w:val="19"/>
          <w:szCs w:val="19"/>
        </w:rPr>
        <w:t>, № 3</w:t>
      </w:r>
      <w:r>
        <w:rPr>
          <w:rFonts w:ascii="PT Astra Serif" w:hAnsi="PT Astra Serif"/>
          <w:sz w:val="19"/>
          <w:szCs w:val="19"/>
        </w:rPr>
        <w:t>) составлен в 2 (двух) экземплярах, каждый из которых имеет одинаковую юридическую силу. Первый находится у Исполнителя, второй у Заказчика. Приложения являются неотъемлемой частью настоящего Договора.</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 xml:space="preserve">9.5. Приложения: </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9.5.1. Приложение № 1 – Перечень объектов.</w:t>
      </w:r>
    </w:p>
    <w:p w:rsidR="009776D8" w:rsidRDefault="000551D2">
      <w:pPr>
        <w:spacing w:after="0" w:line="240" w:lineRule="auto"/>
        <w:ind w:firstLine="567"/>
        <w:jc w:val="both"/>
        <w:rPr>
          <w:rFonts w:ascii="PT Astra Serif" w:hAnsi="PT Astra Serif"/>
          <w:sz w:val="19"/>
          <w:szCs w:val="19"/>
        </w:rPr>
      </w:pPr>
      <w:r>
        <w:rPr>
          <w:rFonts w:ascii="PT Astra Serif" w:hAnsi="PT Astra Serif"/>
          <w:sz w:val="19"/>
          <w:szCs w:val="19"/>
        </w:rPr>
        <w:t>9.5.2. Приложение № 2 – Расчет на охрану объектов.</w:t>
      </w:r>
    </w:p>
    <w:p w:rsidR="00FB4A01" w:rsidRDefault="00FB4A01">
      <w:pPr>
        <w:spacing w:after="0" w:line="240" w:lineRule="auto"/>
        <w:ind w:firstLine="567"/>
        <w:jc w:val="both"/>
        <w:rPr>
          <w:rFonts w:ascii="PT Astra Serif" w:hAnsi="PT Astra Serif"/>
          <w:sz w:val="19"/>
          <w:szCs w:val="19"/>
        </w:rPr>
      </w:pPr>
      <w:r>
        <w:rPr>
          <w:rFonts w:ascii="PT Astra Serif" w:hAnsi="PT Astra Serif"/>
          <w:sz w:val="19"/>
          <w:szCs w:val="19"/>
        </w:rPr>
        <w:t>9.5.3. приложение № 3 - Инструкция по обеспечению охраны объектов.</w:t>
      </w:r>
    </w:p>
    <w:p w:rsidR="009776D8" w:rsidRDefault="009776D8">
      <w:pPr>
        <w:suppressLineNumbers/>
        <w:spacing w:after="0" w:line="240" w:lineRule="auto"/>
        <w:jc w:val="both"/>
        <w:rPr>
          <w:rFonts w:ascii="PT Astra Serif" w:hAnsi="PT Astra Serif"/>
          <w:sz w:val="19"/>
          <w:szCs w:val="19"/>
          <w:lang w:eastAsia="ru-RU"/>
        </w:rPr>
      </w:pPr>
    </w:p>
    <w:p w:rsidR="009776D8" w:rsidRDefault="000551D2">
      <w:pPr>
        <w:spacing w:after="0" w:line="240" w:lineRule="auto"/>
        <w:ind w:firstLine="567"/>
        <w:contextualSpacing/>
        <w:jc w:val="center"/>
        <w:rPr>
          <w:rFonts w:ascii="PT Astra Serif" w:hAnsi="PT Astra Serif"/>
          <w:sz w:val="19"/>
          <w:szCs w:val="19"/>
        </w:rPr>
      </w:pPr>
      <w:r>
        <w:rPr>
          <w:rFonts w:ascii="PT Astra Serif" w:hAnsi="PT Astra Serif"/>
          <w:b/>
          <w:sz w:val="19"/>
          <w:szCs w:val="19"/>
          <w:lang w:eastAsia="ru-RU"/>
        </w:rPr>
        <w:t>10. ЮРИДИЧЕСКИЕ АДРЕСА И БАНКОВСКИЕ РЕКВИЗИТЫ СТОРОН</w:t>
      </w:r>
      <w:r>
        <w:rPr>
          <w:rFonts w:ascii="PT Astra Serif" w:hAnsi="PT Astra Serif"/>
          <w:b/>
          <w:bCs/>
          <w:sz w:val="19"/>
          <w:szCs w:val="19"/>
          <w:lang w:eastAsia="ru-RU"/>
        </w:rPr>
        <w:tab/>
      </w:r>
    </w:p>
    <w:p w:rsidR="009776D8" w:rsidRDefault="009776D8">
      <w:pPr>
        <w:widowControl w:val="0"/>
        <w:spacing w:after="0" w:line="240" w:lineRule="auto"/>
        <w:rPr>
          <w:rFonts w:ascii="PT Astra Serif" w:hAnsi="PT Astra Serif"/>
          <w:b/>
          <w:bCs/>
          <w:sz w:val="19"/>
          <w:szCs w:val="19"/>
          <w:lang w:eastAsia="ru-RU"/>
        </w:rPr>
      </w:pPr>
    </w:p>
    <w:p w:rsidR="009776D8" w:rsidRDefault="000551D2">
      <w:pPr>
        <w:shd w:val="clear" w:color="auto" w:fill="FFFFFF"/>
        <w:tabs>
          <w:tab w:val="left" w:pos="917"/>
        </w:tabs>
        <w:spacing w:after="0" w:line="240" w:lineRule="auto"/>
        <w:jc w:val="both"/>
        <w:rPr>
          <w:rFonts w:ascii="PT Astra Serif" w:hAnsi="PT Astra Serif"/>
          <w:sz w:val="19"/>
          <w:szCs w:val="19"/>
        </w:rPr>
      </w:pPr>
      <w:r>
        <w:rPr>
          <w:rFonts w:ascii="PT Astra Serif" w:hAnsi="PT Astra Serif"/>
          <w:b/>
          <w:bCs/>
          <w:color w:val="000000"/>
          <w:spacing w:val="-8"/>
          <w:sz w:val="19"/>
          <w:szCs w:val="19"/>
        </w:rPr>
        <w:t>Заказчик</w:t>
      </w:r>
    </w:p>
    <w:p w:rsidR="009776D8" w:rsidRDefault="009776D8">
      <w:pPr>
        <w:spacing w:after="0" w:line="240" w:lineRule="auto"/>
        <w:ind w:firstLine="567"/>
        <w:contextualSpacing/>
        <w:jc w:val="right"/>
        <w:rPr>
          <w:rFonts w:ascii="PT Astra Serif" w:eastAsia="Times New Roman" w:hAnsi="PT Astra Serif"/>
          <w:b/>
          <w:sz w:val="19"/>
          <w:szCs w:val="19"/>
        </w:rPr>
      </w:pPr>
    </w:p>
    <w:p w:rsidR="009776D8" w:rsidRDefault="009776D8">
      <w:pPr>
        <w:spacing w:after="0" w:line="240" w:lineRule="auto"/>
        <w:ind w:firstLine="567"/>
        <w:contextualSpacing/>
        <w:jc w:val="right"/>
        <w:rPr>
          <w:rFonts w:ascii="PT Astra Serif" w:eastAsia="Times New Roman" w:hAnsi="PT Astra Serif"/>
          <w:b/>
          <w:sz w:val="19"/>
          <w:szCs w:val="19"/>
        </w:rPr>
      </w:pPr>
    </w:p>
    <w:p w:rsidR="009776D8" w:rsidRDefault="000551D2">
      <w:pPr>
        <w:spacing w:after="0" w:line="240" w:lineRule="auto"/>
        <w:jc w:val="right"/>
        <w:rPr>
          <w:rFonts w:ascii="PT Astra Serif" w:hAnsi="PT Astra Serif"/>
          <w:sz w:val="19"/>
          <w:szCs w:val="19"/>
        </w:rPr>
      </w:pPr>
      <w:r>
        <w:rPr>
          <w:rFonts w:ascii="PT Astra Serif" w:eastAsia="Times New Roman" w:hAnsi="PT Astra Serif"/>
          <w:b/>
          <w:bCs/>
          <w:spacing w:val="-8"/>
          <w:sz w:val="19"/>
          <w:szCs w:val="19"/>
          <w:lang w:eastAsia="ru-RU"/>
        </w:rPr>
        <w:t>Заказчи</w:t>
      </w:r>
      <w:r w:rsidR="00FB4A01">
        <w:rPr>
          <w:rFonts w:ascii="PT Astra Serif" w:eastAsia="Times New Roman" w:hAnsi="PT Astra Serif"/>
          <w:b/>
          <w:bCs/>
          <w:spacing w:val="-8"/>
          <w:sz w:val="19"/>
          <w:szCs w:val="19"/>
          <w:lang w:eastAsia="ru-RU"/>
        </w:rPr>
        <w:t>к ________________/ФИО</w:t>
      </w:r>
      <w:r>
        <w:rPr>
          <w:rFonts w:ascii="PT Astra Serif" w:eastAsia="Times New Roman" w:hAnsi="PT Astra Serif"/>
          <w:b/>
          <w:bCs/>
          <w:spacing w:val="-8"/>
          <w:sz w:val="19"/>
          <w:szCs w:val="19"/>
          <w:lang w:eastAsia="ru-RU"/>
        </w:rPr>
        <w:t>/</w:t>
      </w:r>
    </w:p>
    <w:p w:rsidR="009776D8" w:rsidRDefault="009776D8">
      <w:pPr>
        <w:spacing w:after="0" w:line="240" w:lineRule="auto"/>
        <w:jc w:val="right"/>
        <w:rPr>
          <w:rFonts w:eastAsia="Times New Roman"/>
          <w:b/>
          <w:bCs/>
          <w:spacing w:val="-8"/>
          <w:lang w:eastAsia="ru-RU"/>
        </w:rPr>
      </w:pPr>
    </w:p>
    <w:p w:rsidR="009776D8" w:rsidRDefault="000551D2">
      <w:pPr>
        <w:spacing w:after="0" w:line="240" w:lineRule="auto"/>
        <w:rPr>
          <w:rFonts w:ascii="PT Astra Serif" w:hAnsi="PT Astra Serif"/>
          <w:sz w:val="19"/>
          <w:szCs w:val="19"/>
        </w:rPr>
      </w:pPr>
      <w:r>
        <w:rPr>
          <w:rFonts w:ascii="PT Astra Serif" w:eastAsia="Times New Roman" w:hAnsi="PT Astra Serif"/>
          <w:b/>
          <w:bCs/>
          <w:spacing w:val="-8"/>
          <w:sz w:val="19"/>
          <w:szCs w:val="19"/>
          <w:lang w:eastAsia="ru-RU"/>
        </w:rPr>
        <w:t xml:space="preserve">                                                                                                                                                                </w:t>
      </w:r>
      <w:r>
        <w:rPr>
          <w:rFonts w:ascii="PT Astra Serif" w:eastAsia="Times New Roman" w:hAnsi="PT Astra Serif"/>
          <w:spacing w:val="-8"/>
          <w:sz w:val="19"/>
          <w:szCs w:val="19"/>
          <w:lang w:eastAsia="ru-RU"/>
        </w:rPr>
        <w:t xml:space="preserve">  М.П.</w:t>
      </w:r>
      <w:r>
        <w:rPr>
          <w:rFonts w:ascii="PT Astra Serif" w:hAnsi="PT Astra Serif"/>
          <w:b/>
          <w:sz w:val="19"/>
          <w:szCs w:val="19"/>
        </w:rPr>
        <w:t xml:space="preserve">      </w:t>
      </w:r>
    </w:p>
    <w:p w:rsidR="009776D8" w:rsidRDefault="009776D8">
      <w:pPr>
        <w:widowControl w:val="0"/>
        <w:shd w:val="clear" w:color="auto" w:fill="FFFFFF"/>
        <w:tabs>
          <w:tab w:val="left" w:pos="917"/>
        </w:tabs>
        <w:spacing w:after="0" w:line="240" w:lineRule="auto"/>
        <w:rPr>
          <w:rFonts w:ascii="PT Astra Serif" w:hAnsi="PT Astra Serif"/>
          <w:b/>
          <w:bCs/>
          <w:sz w:val="19"/>
          <w:szCs w:val="19"/>
          <w:lang w:eastAsia="ru-RU"/>
        </w:rPr>
      </w:pPr>
    </w:p>
    <w:p w:rsidR="009776D8" w:rsidRDefault="009776D8">
      <w:pPr>
        <w:widowControl w:val="0"/>
        <w:shd w:val="clear" w:color="auto" w:fill="FFFFFF"/>
        <w:tabs>
          <w:tab w:val="left" w:pos="917"/>
        </w:tabs>
        <w:spacing w:after="0" w:line="240" w:lineRule="auto"/>
        <w:rPr>
          <w:rFonts w:ascii="PT Astra Serif" w:hAnsi="PT Astra Serif"/>
          <w:b/>
          <w:bCs/>
          <w:sz w:val="19"/>
          <w:szCs w:val="19"/>
          <w:lang w:eastAsia="ru-RU"/>
        </w:rPr>
      </w:pPr>
    </w:p>
    <w:p w:rsidR="009776D8" w:rsidRDefault="000551D2">
      <w:pPr>
        <w:spacing w:after="0" w:line="240" w:lineRule="auto"/>
        <w:jc w:val="both"/>
        <w:rPr>
          <w:rFonts w:ascii="PT Astra Serif" w:hAnsi="PT Astra Serif"/>
          <w:sz w:val="19"/>
          <w:szCs w:val="19"/>
        </w:rPr>
      </w:pPr>
      <w:r>
        <w:rPr>
          <w:rFonts w:ascii="PT Astra Serif" w:hAnsi="PT Astra Serif"/>
          <w:b/>
          <w:sz w:val="19"/>
          <w:szCs w:val="19"/>
        </w:rPr>
        <w:t>Исполнитель</w:t>
      </w:r>
    </w:p>
    <w:p w:rsidR="009776D8" w:rsidRDefault="009776D8">
      <w:pPr>
        <w:widowControl w:val="0"/>
        <w:shd w:val="clear" w:color="auto" w:fill="FFFFFF"/>
        <w:tabs>
          <w:tab w:val="left" w:pos="917"/>
        </w:tabs>
        <w:spacing w:after="0" w:line="240" w:lineRule="auto"/>
        <w:jc w:val="right"/>
        <w:rPr>
          <w:rFonts w:ascii="PT Astra Serif" w:hAnsi="PT Astra Serif"/>
          <w:b/>
          <w:bCs/>
          <w:spacing w:val="-8"/>
          <w:sz w:val="19"/>
          <w:szCs w:val="19"/>
          <w:lang w:eastAsia="ru-RU"/>
        </w:rPr>
      </w:pPr>
      <w:bookmarkStart w:id="11" w:name="_GoBack"/>
      <w:bookmarkEnd w:id="11"/>
    </w:p>
    <w:p w:rsidR="009776D8" w:rsidRDefault="009776D8">
      <w:pPr>
        <w:widowControl w:val="0"/>
        <w:shd w:val="clear" w:color="auto" w:fill="FFFFFF"/>
        <w:tabs>
          <w:tab w:val="left" w:pos="917"/>
        </w:tabs>
        <w:spacing w:after="0" w:line="240" w:lineRule="auto"/>
        <w:jc w:val="right"/>
        <w:rPr>
          <w:rFonts w:ascii="PT Astra Serif" w:hAnsi="PT Astra Serif"/>
          <w:b/>
          <w:bCs/>
          <w:spacing w:val="-8"/>
          <w:sz w:val="19"/>
          <w:szCs w:val="19"/>
          <w:lang w:eastAsia="ru-RU"/>
        </w:rPr>
      </w:pPr>
    </w:p>
    <w:p w:rsidR="009776D8" w:rsidRDefault="000551D2">
      <w:pPr>
        <w:widowControl w:val="0"/>
        <w:shd w:val="clear" w:color="auto" w:fill="FFFFFF"/>
        <w:tabs>
          <w:tab w:val="left" w:pos="917"/>
        </w:tabs>
        <w:spacing w:after="0" w:line="240" w:lineRule="auto"/>
        <w:jc w:val="right"/>
        <w:rPr>
          <w:rFonts w:ascii="PT Astra Serif" w:hAnsi="PT Astra Serif"/>
          <w:sz w:val="19"/>
          <w:szCs w:val="19"/>
        </w:rPr>
      </w:pPr>
      <w:r>
        <w:rPr>
          <w:rFonts w:ascii="PT Astra Serif" w:hAnsi="PT Astra Serif"/>
          <w:b/>
          <w:bCs/>
          <w:spacing w:val="-8"/>
          <w:sz w:val="19"/>
          <w:szCs w:val="19"/>
          <w:lang w:eastAsia="ru-RU"/>
        </w:rPr>
        <w:t xml:space="preserve">    Исполнител</w:t>
      </w:r>
      <w:r w:rsidR="00FB4A01">
        <w:rPr>
          <w:rFonts w:ascii="PT Astra Serif" w:hAnsi="PT Astra Serif"/>
          <w:b/>
          <w:bCs/>
          <w:spacing w:val="-8"/>
          <w:sz w:val="19"/>
          <w:szCs w:val="19"/>
          <w:lang w:eastAsia="ru-RU"/>
        </w:rPr>
        <w:t>ь _______________ /ФИО</w:t>
      </w:r>
      <w:r>
        <w:rPr>
          <w:rFonts w:ascii="PT Astra Serif" w:hAnsi="PT Astra Serif"/>
          <w:b/>
          <w:bCs/>
          <w:spacing w:val="-8"/>
          <w:sz w:val="19"/>
          <w:szCs w:val="19"/>
          <w:lang w:eastAsia="ru-RU"/>
        </w:rPr>
        <w:t>/</w:t>
      </w:r>
    </w:p>
    <w:p w:rsidR="009776D8" w:rsidRDefault="009776D8">
      <w:pPr>
        <w:widowControl w:val="0"/>
        <w:shd w:val="clear" w:color="auto" w:fill="FFFFFF"/>
        <w:tabs>
          <w:tab w:val="left" w:pos="917"/>
        </w:tabs>
        <w:spacing w:after="0" w:line="240" w:lineRule="auto"/>
        <w:jc w:val="right"/>
        <w:rPr>
          <w:b/>
          <w:bCs/>
          <w:spacing w:val="-8"/>
          <w:lang w:eastAsia="ru-RU"/>
        </w:rPr>
      </w:pPr>
    </w:p>
    <w:p w:rsidR="009776D8" w:rsidRDefault="000551D2">
      <w:pPr>
        <w:widowControl w:val="0"/>
        <w:shd w:val="clear" w:color="auto" w:fill="FFFFFF"/>
        <w:tabs>
          <w:tab w:val="left" w:pos="917"/>
        </w:tabs>
        <w:spacing w:after="0" w:line="240" w:lineRule="auto"/>
        <w:rPr>
          <w:rFonts w:ascii="PT Astra Serif" w:hAnsi="PT Astra Serif"/>
          <w:sz w:val="19"/>
          <w:szCs w:val="19"/>
        </w:rPr>
      </w:pPr>
      <w:r>
        <w:rPr>
          <w:rFonts w:ascii="PT Astra Serif" w:eastAsia="Times New Roman" w:hAnsi="PT Astra Serif"/>
          <w:b/>
          <w:bCs/>
          <w:spacing w:val="-8"/>
          <w:sz w:val="19"/>
          <w:szCs w:val="19"/>
          <w:lang w:eastAsia="ru-RU"/>
        </w:rPr>
        <w:t xml:space="preserve">                                                                                                                                                     </w:t>
      </w:r>
      <w:r w:rsidR="00FB4A01">
        <w:rPr>
          <w:rFonts w:ascii="PT Astra Serif" w:eastAsia="Times New Roman" w:hAnsi="PT Astra Serif"/>
          <w:b/>
          <w:bCs/>
          <w:spacing w:val="-8"/>
          <w:sz w:val="19"/>
          <w:szCs w:val="19"/>
          <w:lang w:eastAsia="ru-RU"/>
        </w:rPr>
        <w:t xml:space="preserve">                  </w:t>
      </w:r>
      <w:r>
        <w:rPr>
          <w:rFonts w:ascii="PT Astra Serif" w:eastAsia="Times New Roman" w:hAnsi="PT Astra Serif"/>
          <w:b/>
          <w:bCs/>
          <w:spacing w:val="-8"/>
          <w:sz w:val="19"/>
          <w:szCs w:val="19"/>
          <w:lang w:eastAsia="ru-RU"/>
        </w:rPr>
        <w:t xml:space="preserve">     </w:t>
      </w:r>
      <w:r>
        <w:rPr>
          <w:rFonts w:ascii="PT Astra Serif" w:eastAsia="Times New Roman" w:hAnsi="PT Astra Serif"/>
          <w:spacing w:val="-8"/>
          <w:sz w:val="19"/>
          <w:szCs w:val="19"/>
          <w:lang w:eastAsia="ru-RU"/>
        </w:rPr>
        <w:t>М.П.</w:t>
      </w:r>
      <w:r>
        <w:rPr>
          <w:rFonts w:ascii="PT Astra Serif" w:hAnsi="PT Astra Serif"/>
          <w:b/>
          <w:bCs/>
          <w:spacing w:val="-8"/>
          <w:sz w:val="19"/>
          <w:szCs w:val="19"/>
          <w:lang w:eastAsia="ru-RU"/>
        </w:rPr>
        <w:t xml:space="preserve">      </w:t>
      </w:r>
    </w:p>
    <w:sectPr w:rsidR="009776D8">
      <w:headerReference w:type="default" r:id="rId13"/>
      <w:footerReference w:type="default" r:id="rId14"/>
      <w:pgSz w:w="11906" w:h="16838"/>
      <w:pgMar w:top="568" w:right="707" w:bottom="1134" w:left="1418" w:header="284" w:footer="708"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1930" w:rsidRDefault="002D1930">
      <w:pPr>
        <w:spacing w:after="0" w:line="240" w:lineRule="auto"/>
      </w:pPr>
      <w:r>
        <w:separator/>
      </w:r>
    </w:p>
  </w:endnote>
  <w:endnote w:type="continuationSeparator" w:id="0">
    <w:p w:rsidR="002D1930" w:rsidRDefault="002D19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PT Astra Serif">
    <w:altName w:val="Times New Roman"/>
    <w:charset w:val="01"/>
    <w:family w:val="roman"/>
    <w:pitch w:val="default"/>
  </w:font>
  <w:font w:name="Noto Sans Devanagari">
    <w:altName w:val="Arial"/>
    <w:charset w:val="01"/>
    <w:family w:val="swiss"/>
    <w:pitch w:val="default"/>
  </w:font>
  <w:font w:name="Courier New">
    <w:panose1 w:val="02070309020205020404"/>
    <w:charset w:val="CC"/>
    <w:family w:val="modern"/>
    <w:pitch w:val="fixed"/>
    <w:sig w:usb0="E0002E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76D8" w:rsidRDefault="000551D2">
    <w:pPr>
      <w:pStyle w:val="af2"/>
      <w:jc w:val="center"/>
    </w:pPr>
    <w:r>
      <w:fldChar w:fldCharType="begin"/>
    </w:r>
    <w:r>
      <w:instrText>PAGE</w:instrText>
    </w:r>
    <w:r>
      <w:fldChar w:fldCharType="separate"/>
    </w:r>
    <w:r w:rsidR="00C060EE">
      <w:rPr>
        <w:noProof/>
      </w:rPr>
      <w:t>1</w:t>
    </w:r>
    <w:r>
      <w:fldChar w:fldCharType="end"/>
    </w:r>
  </w:p>
  <w:p w:rsidR="009776D8" w:rsidRDefault="009776D8">
    <w:pPr>
      <w:pStyle w:val="af2"/>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76D8" w:rsidRDefault="000551D2">
    <w:pPr>
      <w:pStyle w:val="af2"/>
      <w:jc w:val="center"/>
    </w:pPr>
    <w:r>
      <w:fldChar w:fldCharType="begin"/>
    </w:r>
    <w:r>
      <w:instrText>PAGE</w:instrText>
    </w:r>
    <w:r>
      <w:fldChar w:fldCharType="separate"/>
    </w:r>
    <w:r w:rsidR="00C060EE">
      <w:rPr>
        <w:noProof/>
      </w:rPr>
      <w:t>6</w:t>
    </w:r>
    <w:r>
      <w:fldChar w:fldCharType="end"/>
    </w:r>
  </w:p>
  <w:p w:rsidR="009776D8" w:rsidRDefault="009776D8">
    <w:pPr>
      <w:pStyle w:val="af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1930" w:rsidRDefault="002D1930">
      <w:pPr>
        <w:spacing w:after="0" w:line="240" w:lineRule="auto"/>
      </w:pPr>
      <w:r>
        <w:separator/>
      </w:r>
    </w:p>
  </w:footnote>
  <w:footnote w:type="continuationSeparator" w:id="0">
    <w:p w:rsidR="002D1930" w:rsidRDefault="002D19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76D8" w:rsidRDefault="009776D8">
    <w:pPr>
      <w:pStyle w:val="af1"/>
    </w:pPr>
  </w:p>
  <w:p w:rsidR="009776D8" w:rsidRDefault="009776D8">
    <w:pPr>
      <w:pStyle w:val="af1"/>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76D8" w:rsidRDefault="009776D8">
    <w:pPr>
      <w:pStyle w:val="af1"/>
    </w:pPr>
  </w:p>
  <w:p w:rsidR="009776D8" w:rsidRDefault="009776D8">
    <w:pPr>
      <w:pStyle w:val="af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autoHyphenation/>
  <w:characterSpacingControl w:val="doNotCompress"/>
  <w:footnotePr>
    <w:footnote w:id="-1"/>
    <w:footnote w:id="0"/>
  </w:footnotePr>
  <w:endnotePr>
    <w:endnote w:id="-1"/>
    <w:endnote w:id="0"/>
  </w:endnotePr>
  <w:compat>
    <w:compatSetting w:name="compatibilityMode" w:uri="http://schemas.microsoft.com/office/word" w:val="12"/>
  </w:compat>
  <w:rsids>
    <w:rsidRoot w:val="009776D8"/>
    <w:rsid w:val="000551D2"/>
    <w:rsid w:val="002D1930"/>
    <w:rsid w:val="008A69CE"/>
    <w:rsid w:val="009776D8"/>
    <w:rsid w:val="00BE750F"/>
    <w:rsid w:val="00C060EE"/>
    <w:rsid w:val="00FB4A01"/>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9BDAB"/>
  <w15:docId w15:val="{7D95A981-A221-4B6C-984A-02EC60437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pPr>
        <w:suppressAutoHyphens/>
      </w:pPr>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locked="1" w:uiPriority="0"/>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316A"/>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uiPriority w:val="99"/>
    <w:qFormat/>
    <w:locked/>
    <w:rsid w:val="00551A81"/>
    <w:rPr>
      <w:rFonts w:cs="Times New Roman"/>
    </w:rPr>
  </w:style>
  <w:style w:type="character" w:customStyle="1" w:styleId="a4">
    <w:name w:val="Нижний колонтитул Знак"/>
    <w:uiPriority w:val="99"/>
    <w:qFormat/>
    <w:locked/>
    <w:rsid w:val="00551A81"/>
    <w:rPr>
      <w:rFonts w:cs="Times New Roman"/>
    </w:rPr>
  </w:style>
  <w:style w:type="character" w:customStyle="1" w:styleId="2">
    <w:name w:val="Основной текст с отступом 2 Знак"/>
    <w:link w:val="2"/>
    <w:uiPriority w:val="99"/>
    <w:qFormat/>
    <w:locked/>
    <w:rsid w:val="00864F8C"/>
    <w:rPr>
      <w:rFonts w:ascii="Times New Roman" w:hAnsi="Times New Roman" w:cs="Times New Roman"/>
      <w:sz w:val="20"/>
      <w:szCs w:val="20"/>
      <w:lang w:eastAsia="ru-RU"/>
    </w:rPr>
  </w:style>
  <w:style w:type="character" w:customStyle="1" w:styleId="a5">
    <w:name w:val="Текст выноски Знак"/>
    <w:uiPriority w:val="99"/>
    <w:semiHidden/>
    <w:qFormat/>
    <w:locked/>
    <w:rsid w:val="00D55895"/>
    <w:rPr>
      <w:rFonts w:ascii="Tahoma" w:hAnsi="Tahoma" w:cs="Tahoma"/>
      <w:sz w:val="16"/>
      <w:szCs w:val="16"/>
    </w:rPr>
  </w:style>
  <w:style w:type="character" w:customStyle="1" w:styleId="a6">
    <w:name w:val="Основной текст с отступом Знак"/>
    <w:uiPriority w:val="99"/>
    <w:semiHidden/>
    <w:qFormat/>
    <w:locked/>
    <w:rsid w:val="008A4FAB"/>
    <w:rPr>
      <w:rFonts w:cs="Times New Roman"/>
    </w:rPr>
  </w:style>
  <w:style w:type="character" w:customStyle="1" w:styleId="ConsPlusNormal">
    <w:name w:val="ConsPlusNormal Знак"/>
    <w:link w:val="ConsPlusNormal"/>
    <w:uiPriority w:val="99"/>
    <w:qFormat/>
    <w:locked/>
    <w:rsid w:val="00146396"/>
    <w:rPr>
      <w:rFonts w:ascii="Arial" w:hAnsi="Arial"/>
      <w:sz w:val="22"/>
      <w:lang w:eastAsia="ru-RU" w:bidi="ar-SA"/>
    </w:rPr>
  </w:style>
  <w:style w:type="character" w:customStyle="1" w:styleId="a7">
    <w:name w:val="Основной текст Знак"/>
    <w:uiPriority w:val="99"/>
    <w:semiHidden/>
    <w:qFormat/>
    <w:locked/>
    <w:rsid w:val="00B66515"/>
    <w:rPr>
      <w:rFonts w:cs="Times New Roman"/>
    </w:rPr>
  </w:style>
  <w:style w:type="character" w:customStyle="1" w:styleId="-">
    <w:name w:val="Интернет-ссылка"/>
    <w:uiPriority w:val="99"/>
    <w:rsid w:val="000D416F"/>
    <w:rPr>
      <w:rFonts w:cs="Times New Roman"/>
      <w:color w:val="0000FF"/>
      <w:u w:val="single"/>
    </w:rPr>
  </w:style>
  <w:style w:type="character" w:customStyle="1" w:styleId="blk">
    <w:name w:val="blk"/>
    <w:uiPriority w:val="99"/>
    <w:qFormat/>
    <w:rsid w:val="000D416F"/>
  </w:style>
  <w:style w:type="character" w:customStyle="1" w:styleId="a8">
    <w:name w:val="Текст сноски Знак"/>
    <w:uiPriority w:val="99"/>
    <w:qFormat/>
    <w:locked/>
    <w:rsid w:val="00CE6432"/>
    <w:rPr>
      <w:rFonts w:ascii="Times New Roman" w:hAnsi="Times New Roman" w:cs="Times New Roman"/>
      <w:sz w:val="20"/>
      <w:szCs w:val="20"/>
      <w:lang w:eastAsia="ru-RU"/>
    </w:rPr>
  </w:style>
  <w:style w:type="character" w:customStyle="1" w:styleId="a9">
    <w:name w:val="Привязка сноски"/>
    <w:rPr>
      <w:rFonts w:cs="Times New Roman"/>
      <w:vertAlign w:val="superscript"/>
    </w:rPr>
  </w:style>
  <w:style w:type="character" w:customStyle="1" w:styleId="FootnoteCharacters">
    <w:name w:val="Footnote Characters"/>
    <w:uiPriority w:val="99"/>
    <w:qFormat/>
    <w:rsid w:val="00CE6432"/>
    <w:rPr>
      <w:rFonts w:cs="Times New Roman"/>
      <w:vertAlign w:val="superscript"/>
    </w:rPr>
  </w:style>
  <w:style w:type="character" w:customStyle="1" w:styleId="aa">
    <w:name w:val="Название Знак"/>
    <w:uiPriority w:val="99"/>
    <w:qFormat/>
    <w:locked/>
    <w:rsid w:val="008B591F"/>
    <w:rPr>
      <w:rFonts w:ascii="Times New Roman" w:hAnsi="Times New Roman" w:cs="Times New Roman"/>
      <w:b/>
      <w:sz w:val="24"/>
      <w:szCs w:val="24"/>
      <w:lang w:eastAsia="ru-RU"/>
    </w:rPr>
  </w:style>
  <w:style w:type="character" w:customStyle="1" w:styleId="20">
    <w:name w:val="Основной текст 2 Знак"/>
    <w:link w:val="20"/>
    <w:uiPriority w:val="99"/>
    <w:semiHidden/>
    <w:qFormat/>
    <w:locked/>
    <w:rsid w:val="00180B54"/>
    <w:rPr>
      <w:rFonts w:eastAsia="Times New Roman" w:cs="Times New Roman"/>
      <w:lang w:eastAsia="ru-RU"/>
    </w:rPr>
  </w:style>
  <w:style w:type="paragraph" w:styleId="ab">
    <w:name w:val="Title"/>
    <w:basedOn w:val="a"/>
    <w:next w:val="ac"/>
    <w:uiPriority w:val="99"/>
    <w:qFormat/>
    <w:rsid w:val="008B591F"/>
    <w:pPr>
      <w:spacing w:after="0" w:line="240" w:lineRule="auto"/>
      <w:jc w:val="center"/>
    </w:pPr>
    <w:rPr>
      <w:rFonts w:ascii="Times New Roman" w:hAnsi="Times New Roman"/>
      <w:b/>
      <w:sz w:val="24"/>
      <w:szCs w:val="24"/>
      <w:lang w:eastAsia="ru-RU"/>
    </w:rPr>
  </w:style>
  <w:style w:type="paragraph" w:styleId="ac">
    <w:name w:val="Body Text"/>
    <w:basedOn w:val="a"/>
    <w:uiPriority w:val="99"/>
    <w:semiHidden/>
    <w:rsid w:val="00B66515"/>
    <w:pPr>
      <w:spacing w:after="120"/>
    </w:pPr>
    <w:rPr>
      <w:sz w:val="20"/>
      <w:szCs w:val="20"/>
    </w:rPr>
  </w:style>
  <w:style w:type="paragraph" w:styleId="ad">
    <w:name w:val="List"/>
    <w:basedOn w:val="ac"/>
    <w:rPr>
      <w:rFonts w:ascii="PT Astra Serif" w:hAnsi="PT Astra Serif" w:cs="Noto Sans Devanagari"/>
    </w:rPr>
  </w:style>
  <w:style w:type="paragraph" w:styleId="ae">
    <w:name w:val="caption"/>
    <w:basedOn w:val="a"/>
    <w:qFormat/>
    <w:pPr>
      <w:suppressLineNumbers/>
      <w:spacing w:before="120" w:after="120"/>
    </w:pPr>
    <w:rPr>
      <w:rFonts w:ascii="PT Astra Serif" w:hAnsi="PT Astra Serif" w:cs="Noto Sans Devanagari"/>
      <w:i/>
      <w:iCs/>
      <w:sz w:val="24"/>
      <w:szCs w:val="24"/>
    </w:rPr>
  </w:style>
  <w:style w:type="paragraph" w:styleId="af">
    <w:name w:val="index heading"/>
    <w:basedOn w:val="a"/>
    <w:qFormat/>
    <w:pPr>
      <w:suppressLineNumbers/>
    </w:pPr>
    <w:rPr>
      <w:rFonts w:ascii="PT Astra Serif" w:hAnsi="PT Astra Serif" w:cs="Noto Sans Devanagari"/>
    </w:rPr>
  </w:style>
  <w:style w:type="paragraph" w:customStyle="1" w:styleId="af0">
    <w:name w:val="Верхний и нижний колонтитулы"/>
    <w:basedOn w:val="a"/>
    <w:qFormat/>
  </w:style>
  <w:style w:type="paragraph" w:styleId="af1">
    <w:name w:val="header"/>
    <w:basedOn w:val="a"/>
    <w:uiPriority w:val="99"/>
    <w:rsid w:val="00551A81"/>
    <w:pPr>
      <w:tabs>
        <w:tab w:val="center" w:pos="4677"/>
        <w:tab w:val="right" w:pos="9355"/>
      </w:tabs>
      <w:spacing w:after="0" w:line="240" w:lineRule="auto"/>
    </w:pPr>
    <w:rPr>
      <w:sz w:val="20"/>
      <w:szCs w:val="20"/>
    </w:rPr>
  </w:style>
  <w:style w:type="paragraph" w:styleId="af2">
    <w:name w:val="footer"/>
    <w:basedOn w:val="a"/>
    <w:uiPriority w:val="99"/>
    <w:rsid w:val="00551A81"/>
    <w:pPr>
      <w:tabs>
        <w:tab w:val="center" w:pos="4677"/>
        <w:tab w:val="right" w:pos="9355"/>
      </w:tabs>
      <w:spacing w:after="0" w:line="240" w:lineRule="auto"/>
    </w:pPr>
    <w:rPr>
      <w:sz w:val="20"/>
      <w:szCs w:val="20"/>
    </w:rPr>
  </w:style>
  <w:style w:type="paragraph" w:styleId="21">
    <w:name w:val="Body Text Indent 2"/>
    <w:basedOn w:val="a"/>
    <w:uiPriority w:val="99"/>
    <w:qFormat/>
    <w:rsid w:val="00864F8C"/>
    <w:pPr>
      <w:spacing w:after="0" w:line="240" w:lineRule="auto"/>
      <w:ind w:left="360"/>
      <w:jc w:val="both"/>
    </w:pPr>
    <w:rPr>
      <w:rFonts w:ascii="Times New Roman" w:hAnsi="Times New Roman"/>
      <w:sz w:val="20"/>
      <w:szCs w:val="20"/>
      <w:lang w:eastAsia="ru-RU"/>
    </w:rPr>
  </w:style>
  <w:style w:type="paragraph" w:styleId="af3">
    <w:name w:val="Balloon Text"/>
    <w:basedOn w:val="a"/>
    <w:uiPriority w:val="99"/>
    <w:semiHidden/>
    <w:qFormat/>
    <w:rsid w:val="00D55895"/>
    <w:pPr>
      <w:spacing w:after="0" w:line="240" w:lineRule="auto"/>
    </w:pPr>
    <w:rPr>
      <w:rFonts w:ascii="Tahoma" w:hAnsi="Tahoma"/>
      <w:sz w:val="16"/>
      <w:szCs w:val="16"/>
    </w:rPr>
  </w:style>
  <w:style w:type="paragraph" w:styleId="af4">
    <w:name w:val="No Spacing"/>
    <w:uiPriority w:val="99"/>
    <w:qFormat/>
    <w:rsid w:val="00D55895"/>
    <w:rPr>
      <w:sz w:val="22"/>
      <w:szCs w:val="22"/>
      <w:lang w:eastAsia="en-US"/>
    </w:rPr>
  </w:style>
  <w:style w:type="paragraph" w:styleId="af5">
    <w:name w:val="Body Text Indent"/>
    <w:basedOn w:val="a"/>
    <w:uiPriority w:val="99"/>
    <w:semiHidden/>
    <w:rsid w:val="008A4FAB"/>
    <w:pPr>
      <w:spacing w:after="120"/>
      <w:ind w:left="283"/>
    </w:pPr>
    <w:rPr>
      <w:sz w:val="20"/>
      <w:szCs w:val="20"/>
    </w:rPr>
  </w:style>
  <w:style w:type="paragraph" w:customStyle="1" w:styleId="ConsPlusNormal0">
    <w:name w:val="ConsPlusNormal"/>
    <w:uiPriority w:val="99"/>
    <w:qFormat/>
    <w:rsid w:val="00146396"/>
    <w:pPr>
      <w:widowControl w:val="0"/>
      <w:ind w:firstLine="720"/>
    </w:pPr>
    <w:rPr>
      <w:rFonts w:ascii="Arial" w:hAnsi="Arial"/>
      <w:sz w:val="22"/>
    </w:rPr>
  </w:style>
  <w:style w:type="paragraph" w:styleId="af6">
    <w:name w:val="Block Text"/>
    <w:basedOn w:val="a"/>
    <w:uiPriority w:val="99"/>
    <w:qFormat/>
    <w:rsid w:val="00896250"/>
    <w:pPr>
      <w:spacing w:after="0" w:line="240" w:lineRule="auto"/>
      <w:ind w:left="-1134" w:right="-1192" w:firstLine="283"/>
      <w:jc w:val="both"/>
    </w:pPr>
    <w:rPr>
      <w:rFonts w:ascii="Times New Roman" w:hAnsi="Times New Roman"/>
      <w:sz w:val="20"/>
      <w:szCs w:val="20"/>
      <w:lang w:eastAsia="ru-RU"/>
    </w:rPr>
  </w:style>
  <w:style w:type="paragraph" w:customStyle="1" w:styleId="Style2">
    <w:name w:val="Style2"/>
    <w:basedOn w:val="a"/>
    <w:uiPriority w:val="99"/>
    <w:qFormat/>
    <w:rsid w:val="006743C5"/>
    <w:pPr>
      <w:widowControl w:val="0"/>
      <w:spacing w:after="0" w:line="240" w:lineRule="auto"/>
    </w:pPr>
    <w:rPr>
      <w:rFonts w:ascii="Times New Roman" w:hAnsi="Times New Roman"/>
      <w:sz w:val="24"/>
      <w:szCs w:val="24"/>
      <w:lang w:eastAsia="ru-RU"/>
    </w:rPr>
  </w:style>
  <w:style w:type="paragraph" w:customStyle="1" w:styleId="ConsNonformat">
    <w:name w:val="ConsNonformat"/>
    <w:uiPriority w:val="99"/>
    <w:qFormat/>
    <w:rsid w:val="00CE6432"/>
    <w:pPr>
      <w:widowControl w:val="0"/>
    </w:pPr>
    <w:rPr>
      <w:rFonts w:ascii="Courier New" w:eastAsia="Times New Roman" w:hAnsi="Courier New" w:cs="Courier New"/>
      <w:sz w:val="22"/>
      <w:lang w:eastAsia="ar-SA"/>
    </w:rPr>
  </w:style>
  <w:style w:type="paragraph" w:styleId="af7">
    <w:name w:val="footnote text"/>
    <w:basedOn w:val="a"/>
    <w:uiPriority w:val="99"/>
    <w:rsid w:val="00CE6432"/>
    <w:pPr>
      <w:spacing w:after="0" w:line="240" w:lineRule="auto"/>
    </w:pPr>
    <w:rPr>
      <w:rFonts w:ascii="Times New Roman" w:hAnsi="Times New Roman"/>
      <w:sz w:val="20"/>
      <w:szCs w:val="20"/>
      <w:lang w:eastAsia="ru-RU"/>
    </w:rPr>
  </w:style>
  <w:style w:type="paragraph" w:styleId="22">
    <w:name w:val="Body Text 2"/>
    <w:basedOn w:val="a"/>
    <w:uiPriority w:val="99"/>
    <w:semiHidden/>
    <w:qFormat/>
    <w:rsid w:val="00180B54"/>
    <w:pPr>
      <w:spacing w:after="120" w:line="480" w:lineRule="auto"/>
    </w:pPr>
    <w:rPr>
      <w:rFonts w:eastAsia="Times New Roman"/>
      <w:sz w:val="20"/>
      <w:szCs w:val="20"/>
      <w:lang w:eastAsia="ru-RU"/>
    </w:rPr>
  </w:style>
  <w:style w:type="paragraph" w:customStyle="1" w:styleId="1">
    <w:name w:val="Обычный1"/>
    <w:uiPriority w:val="99"/>
    <w:qFormat/>
    <w:rsid w:val="00C77503"/>
    <w:rPr>
      <w:rFonts w:ascii="Times New Roman" w:hAnsi="Times New Roman"/>
      <w:sz w:val="22"/>
      <w:lang w:eastAsia="ar-SA"/>
    </w:rPr>
  </w:style>
  <w:style w:type="paragraph" w:styleId="af8">
    <w:name w:val="List Paragraph"/>
    <w:basedOn w:val="a"/>
    <w:uiPriority w:val="99"/>
    <w:qFormat/>
    <w:rsid w:val="00CC7C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98692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331074/" TargetMode="External"/><Relationship Id="rId13"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hyperlink" Target="http://www.consultant.ru/document/cons_doc_LAW_155057/"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yperlink" Target="http://www.consultant.ru/document/cons_doc_LAW_358850/58dfb94af2d30178f6bfdd70fad25ec5a89377cd/"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www.consultant.ru/document/Cons_doc_LAW_331074/" TargetMode="External"/><Relationship Id="rId4" Type="http://schemas.openxmlformats.org/officeDocument/2006/relationships/footnotes" Target="footnotes.xml"/><Relationship Id="rId9" Type="http://schemas.openxmlformats.org/officeDocument/2006/relationships/hyperlink" Target="http://www.consultant.ru/document/Cons_doc_LAW_12453/886577905315979b26c9032d79cb911cc8fa7e69/"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6</Pages>
  <Words>4265</Words>
  <Characters>24312</Characters>
  <Application>Microsoft Office Word</Application>
  <DocSecurity>0</DocSecurity>
  <Lines>202</Lines>
  <Paragraphs>57</Paragraphs>
  <ScaleCrop>false</ScaleCrop>
  <Company>SPecialiST RePack</Company>
  <LinksUpToDate>false</LinksUpToDate>
  <CharactersWithSpaces>28520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dc:description/>
  <cp:lastModifiedBy>Света</cp:lastModifiedBy>
  <cp:revision>18</cp:revision>
  <cp:lastPrinted>2025-05-12T15:56:00Z</cp:lastPrinted>
  <dcterms:created xsi:type="dcterms:W3CDTF">2023-11-15T11:31:00Z</dcterms:created>
  <dcterms:modified xsi:type="dcterms:W3CDTF">2025-06-17T11:41:00Z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SPecialiST RePack</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